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2415" w14:textId="77777777" w:rsidR="00255C12" w:rsidRPr="00F64159" w:rsidRDefault="00255C12" w:rsidP="00811DF0">
      <w:pPr>
        <w:overflowPunct w:val="0"/>
        <w:autoSpaceDE w:val="0"/>
        <w:autoSpaceDN w:val="0"/>
        <w:bidi/>
        <w:adjustRightInd w:val="0"/>
        <w:snapToGrid w:val="0"/>
        <w:rPr>
          <w:rFonts w:ascii="Tahoma" w:hAnsi="Tahoma" w:cs="Tahoma"/>
          <w:sz w:val="22"/>
          <w:szCs w:val="22"/>
          <w:rtl/>
          <w:lang w:val="fr-FR" w:eastAsia="zh-CN" w:bidi="ar-DZ"/>
        </w:rPr>
      </w:pPr>
    </w:p>
    <w:p w14:paraId="6F1E11AB" w14:textId="77777777" w:rsidR="009B5F7D" w:rsidRDefault="009B5F7D" w:rsidP="00811DF0">
      <w:pPr>
        <w:overflowPunct w:val="0"/>
        <w:autoSpaceDE w:val="0"/>
        <w:autoSpaceDN w:val="0"/>
        <w:bidi/>
        <w:adjustRightInd w:val="0"/>
        <w:snapToGrid w:val="0"/>
        <w:rPr>
          <w:rFonts w:ascii="Tahoma" w:hAnsi="Tahoma" w:cs="Tahoma"/>
          <w:sz w:val="22"/>
          <w:szCs w:val="22"/>
          <w:lang w:eastAsia="zh-CN"/>
        </w:rPr>
      </w:pPr>
    </w:p>
    <w:p w14:paraId="6F98B75E" w14:textId="77777777" w:rsidR="00500E53" w:rsidRDefault="00500E53" w:rsidP="00811DF0">
      <w:pPr>
        <w:overflowPunct w:val="0"/>
        <w:autoSpaceDE w:val="0"/>
        <w:autoSpaceDN w:val="0"/>
        <w:bidi/>
        <w:adjustRightInd w:val="0"/>
        <w:snapToGrid w:val="0"/>
        <w:rPr>
          <w:rFonts w:ascii="Tahoma" w:hAnsi="Tahoma" w:cs="Tahoma"/>
          <w:sz w:val="22"/>
          <w:szCs w:val="22"/>
          <w:lang w:eastAsia="zh-CN"/>
        </w:rPr>
      </w:pPr>
    </w:p>
    <w:p w14:paraId="7AC8DB13" w14:textId="41AA1D7F" w:rsidR="00811DF0" w:rsidRPr="006A6ED2" w:rsidRDefault="00811DF0" w:rsidP="00811DF0">
      <w:pPr>
        <w:pStyle w:val="NormalWeb"/>
        <w:bidi/>
        <w:spacing w:before="0" w:beforeAutospacing="0" w:after="0" w:afterAutospacing="0"/>
        <w:rPr>
          <w:rFonts w:ascii="Sakkal Majalla" w:hAnsi="Sakkal Majalla" w:cs="Sakkal Majalla"/>
          <w:vertAlign w:val="superscript"/>
          <w:rtl/>
          <w:lang w:bidi="ar-DZ"/>
        </w:rPr>
      </w:pPr>
      <w:permStart w:id="339756960" w:edGrp="everyone"/>
      <w:r w:rsidRPr="006A6ED2">
        <w:rPr>
          <w:rFonts w:ascii="Sakkal Majalla" w:hAnsi="Sakkal Majalla" w:cs="Sakkal Majalla"/>
          <w:b/>
          <w:bCs/>
          <w:i/>
          <w:iCs/>
          <w:sz w:val="40"/>
          <w:szCs w:val="40"/>
          <w:rtl/>
        </w:rPr>
        <w:t>عنوان البحث</w:t>
      </w:r>
    </w:p>
    <w:p w14:paraId="442D9024" w14:textId="49CA8E7B" w:rsidR="00811DF0" w:rsidRPr="006A6ED2" w:rsidRDefault="00811DF0" w:rsidP="00811DF0">
      <w:pPr>
        <w:pStyle w:val="NormalWeb"/>
        <w:bidi/>
        <w:spacing w:before="0" w:beforeAutospacing="0" w:after="0" w:afterAutospacing="0"/>
        <w:rPr>
          <w:rFonts w:ascii="Sakkal Majalla" w:hAnsi="Sakkal Majalla" w:cs="Sakkal Majalla"/>
        </w:rPr>
      </w:pPr>
      <w:r w:rsidRPr="006A6ED2">
        <w:rPr>
          <w:rFonts w:ascii="Sakkal Majalla" w:hAnsi="Sakkal Majalla" w:cs="Sakkal Majalla"/>
          <w:b/>
          <w:bCs/>
          <w:rtl/>
        </w:rPr>
        <w:t xml:space="preserve"> اسم/أسماء المؤلفين بالنسبة للمؤلف الأول، اسم/أسماء المؤلفين بالنسبة للمؤلف الثاني</w:t>
      </w:r>
    </w:p>
    <w:p w14:paraId="22FF7F56" w14:textId="4C1EE033" w:rsidR="00811DF0" w:rsidRPr="006A6ED2" w:rsidRDefault="006931C6" w:rsidP="006931C6">
      <w:pPr>
        <w:bidi/>
        <w:ind w:left="420"/>
        <w:jc w:val="left"/>
        <w:rPr>
          <w:rFonts w:ascii="Sakkal Majalla" w:eastAsia="Times New Roman" w:hAnsi="Sakkal Majalla" w:cs="Sakkal Majalla"/>
          <w:sz w:val="24"/>
          <w:szCs w:val="24"/>
        </w:rPr>
      </w:pPr>
      <w:r w:rsidRPr="006A6ED2">
        <w:rPr>
          <w:rFonts w:ascii="Sakkal Majalla" w:hAnsi="Sakkal Majalla" w:cs="Sakkal Majalla"/>
          <w:b/>
          <w:bCs/>
          <w:i/>
          <w:iCs/>
          <w:noProof/>
          <w:w w:val="110"/>
          <w:lang w:eastAsia="fr-FR"/>
        </w:rPr>
        <w:drawing>
          <wp:anchor distT="0" distB="0" distL="114300" distR="114300" simplePos="0" relativeHeight="251659264" behindDoc="0" locked="0" layoutInCell="1" allowOverlap="1" wp14:anchorId="1BCBC5A5" wp14:editId="33E740FC">
            <wp:simplePos x="0" y="0"/>
            <wp:positionH relativeFrom="margin">
              <wp:posOffset>6070526</wp:posOffset>
            </wp:positionH>
            <wp:positionV relativeFrom="paragraph">
              <wp:posOffset>382417</wp:posOffset>
            </wp:positionV>
            <wp:extent cx="165652" cy="152400"/>
            <wp:effectExtent l="0" t="0" r="6350" b="0"/>
            <wp:wrapNone/>
            <wp:docPr id="19027677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52"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ED2">
        <w:rPr>
          <w:rFonts w:ascii="Sakkal Majalla" w:eastAsia="Times New Roman" w:hAnsi="Sakkal Majalla" w:cs="Sakkal Majalla"/>
          <w:sz w:val="24"/>
          <w:szCs w:val="24"/>
          <w:rtl/>
        </w:rPr>
        <w:t>1-</w:t>
      </w:r>
      <w:r w:rsidR="00811DF0" w:rsidRPr="006A6ED2">
        <w:rPr>
          <w:rFonts w:ascii="Sakkal Majalla" w:eastAsia="Times New Roman" w:hAnsi="Sakkal Majalla" w:cs="Sakkal Majalla"/>
          <w:sz w:val="24"/>
          <w:szCs w:val="24"/>
          <w:rtl/>
        </w:rPr>
        <w:t>(الانتماء</w:t>
      </w:r>
      <w:proofErr w:type="gramStart"/>
      <w:r w:rsidR="00811DF0" w:rsidRPr="006A6ED2">
        <w:rPr>
          <w:rFonts w:ascii="Sakkal Majalla" w:eastAsia="Times New Roman" w:hAnsi="Sakkal Majalla" w:cs="Sakkal Majalla"/>
          <w:sz w:val="24"/>
          <w:szCs w:val="24"/>
          <w:rtl/>
        </w:rPr>
        <w:t>)</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 xml:space="preserve"> اسم</w:t>
      </w:r>
      <w:proofErr w:type="gramEnd"/>
      <w:r w:rsidR="00811DF0" w:rsidRPr="006A6ED2">
        <w:rPr>
          <w:rFonts w:ascii="Sakkal Majalla" w:eastAsia="Times New Roman" w:hAnsi="Sakkal Majalla" w:cs="Sakkal Majalla"/>
          <w:sz w:val="24"/>
          <w:szCs w:val="24"/>
          <w:rtl/>
        </w:rPr>
        <w:t xml:space="preserve"> القسم في المؤسسة، اسم المؤسسة، المدينة، الدولة</w:t>
      </w:r>
      <w:r w:rsidR="00811DF0" w:rsidRPr="006A6ED2">
        <w:rPr>
          <w:rFonts w:ascii="Sakkal Majalla" w:eastAsia="Times New Roman" w:hAnsi="Sakkal Majalla" w:cs="Sakkal Majalla"/>
          <w:sz w:val="24"/>
          <w:szCs w:val="24"/>
        </w:rPr>
        <w:br/>
      </w:r>
      <w:r w:rsidR="00811DF0" w:rsidRPr="006A6ED2">
        <w:rPr>
          <w:rFonts w:ascii="Sakkal Majalla" w:eastAsia="Times New Roman" w:hAnsi="Sakkal Majalla" w:cs="Sakkal Majalla"/>
          <w:sz w:val="24"/>
          <w:szCs w:val="24"/>
          <w:rtl/>
        </w:rPr>
        <w:t xml:space="preserve">البريد </w:t>
      </w:r>
      <w:proofErr w:type="gramStart"/>
      <w:r w:rsidR="00811DF0" w:rsidRPr="006A6ED2">
        <w:rPr>
          <w:rFonts w:ascii="Sakkal Majalla" w:eastAsia="Times New Roman" w:hAnsi="Sakkal Majalla" w:cs="Sakkal Majalla"/>
          <w:sz w:val="24"/>
          <w:szCs w:val="24"/>
          <w:rtl/>
        </w:rPr>
        <w:t>الإلكتروني</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 xml:space="preserve"> العنوان</w:t>
      </w:r>
      <w:proofErr w:type="gramEnd"/>
      <w:r w:rsidR="00811DF0" w:rsidRPr="006A6ED2">
        <w:rPr>
          <w:rFonts w:ascii="Sakkal Majalla" w:eastAsia="Times New Roman" w:hAnsi="Sakkal Majalla" w:cs="Sakkal Majalla"/>
          <w:sz w:val="24"/>
          <w:szCs w:val="24"/>
          <w:rtl/>
        </w:rPr>
        <w:t xml:space="preserve"> المطلوب (بدون رابط تشعبي)</w:t>
      </w:r>
      <w:r w:rsidR="00811DF0" w:rsidRPr="006A6ED2">
        <w:rPr>
          <w:rFonts w:ascii="Sakkal Majalla" w:eastAsia="Times New Roman" w:hAnsi="Sakkal Majalla" w:cs="Sakkal Majalla"/>
          <w:sz w:val="24"/>
          <w:szCs w:val="24"/>
        </w:rPr>
        <w:br/>
      </w:r>
      <w:r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رابط معرف</w:t>
      </w:r>
      <w:r w:rsidR="00811DF0" w:rsidRPr="006A6ED2">
        <w:rPr>
          <w:rFonts w:ascii="Sakkal Majalla" w:eastAsia="Times New Roman" w:hAnsi="Sakkal Majalla" w:cs="Sakkal Majalla"/>
          <w:sz w:val="24"/>
          <w:szCs w:val="24"/>
        </w:rPr>
        <w:t xml:space="preserve"> ORCID </w:t>
      </w:r>
      <w:r w:rsidR="00811DF0" w:rsidRPr="006A6ED2">
        <w:rPr>
          <w:rFonts w:ascii="Sakkal Majalla" w:eastAsia="Times New Roman" w:hAnsi="Sakkal Majalla" w:cs="Sakkal Majalla"/>
          <w:sz w:val="24"/>
          <w:szCs w:val="24"/>
          <w:rtl/>
        </w:rPr>
        <w:t xml:space="preserve">الخاص </w:t>
      </w:r>
      <w:proofErr w:type="gramStart"/>
      <w:r w:rsidR="00811DF0" w:rsidRPr="006A6ED2">
        <w:rPr>
          <w:rFonts w:ascii="Sakkal Majalla" w:eastAsia="Times New Roman" w:hAnsi="Sakkal Majalla" w:cs="Sakkal Majalla"/>
          <w:sz w:val="24"/>
          <w:szCs w:val="24"/>
          <w:rtl/>
        </w:rPr>
        <w:t>بالمؤلفين</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Pr>
        <w:t xml:space="preserve"> (</w:t>
      </w:r>
      <w:proofErr w:type="gramEnd"/>
      <w:r w:rsidR="00811DF0" w:rsidRPr="006A6ED2">
        <w:rPr>
          <w:rFonts w:ascii="Sakkal Majalla" w:hAnsi="Sakkal Majalla" w:cs="Sakkal Majalla"/>
        </w:rPr>
        <w:fldChar w:fldCharType="begin"/>
      </w:r>
      <w:r w:rsidR="00811DF0" w:rsidRPr="006A6ED2">
        <w:rPr>
          <w:rFonts w:ascii="Sakkal Majalla" w:hAnsi="Sakkal Majalla" w:cs="Sakkal Majalla"/>
        </w:rPr>
        <w:instrText>HYPERLINK "https://orcid.org/" \t "_new"</w:instrText>
      </w:r>
      <w:r w:rsidR="00811DF0" w:rsidRPr="006A6ED2">
        <w:rPr>
          <w:rFonts w:ascii="Sakkal Majalla" w:hAnsi="Sakkal Majalla" w:cs="Sakkal Majalla"/>
        </w:rPr>
      </w:r>
      <w:r w:rsidR="00811DF0" w:rsidRPr="006A6ED2">
        <w:rPr>
          <w:rFonts w:ascii="Sakkal Majalla" w:hAnsi="Sakkal Majalla" w:cs="Sakkal Majalla"/>
        </w:rPr>
        <w:fldChar w:fldCharType="separate"/>
      </w:r>
      <w:r w:rsidR="00811DF0" w:rsidRPr="006A6ED2">
        <w:rPr>
          <w:rFonts w:ascii="Sakkal Majalla" w:eastAsia="Times New Roman" w:hAnsi="Sakkal Majalla" w:cs="Sakkal Majalla"/>
          <w:color w:val="0000FF"/>
          <w:sz w:val="24"/>
          <w:szCs w:val="24"/>
          <w:u w:val="single"/>
        </w:rPr>
        <w:t>https</w:t>
      </w:r>
      <w:r w:rsidR="002A0704" w:rsidRPr="006A6ED2">
        <w:rPr>
          <w:rFonts w:ascii="Sakkal Majalla" w:eastAsia="Times New Roman" w:hAnsi="Sakkal Majalla" w:cs="Sakkal Majalla"/>
          <w:color w:val="0000FF"/>
          <w:sz w:val="24"/>
          <w:szCs w:val="24"/>
          <w:u w:val="single"/>
        </w:rPr>
        <w:t xml:space="preserve">: </w:t>
      </w:r>
      <w:r w:rsidR="00811DF0" w:rsidRPr="006A6ED2">
        <w:rPr>
          <w:rFonts w:ascii="Sakkal Majalla" w:eastAsia="Times New Roman" w:hAnsi="Sakkal Majalla" w:cs="Sakkal Majalla"/>
          <w:color w:val="0000FF"/>
          <w:sz w:val="24"/>
          <w:szCs w:val="24"/>
          <w:u w:val="single"/>
        </w:rPr>
        <w:t>//orcid.org/</w:t>
      </w:r>
      <w:r w:rsidR="00811DF0" w:rsidRPr="006A6ED2">
        <w:rPr>
          <w:rFonts w:ascii="Sakkal Majalla" w:hAnsi="Sakkal Majalla" w:cs="Sakkal Majalla"/>
        </w:rPr>
        <w:fldChar w:fldCharType="end"/>
      </w:r>
      <w:r w:rsidR="00811DF0" w:rsidRPr="006A6ED2">
        <w:rPr>
          <w:rFonts w:ascii="Sakkal Majalla" w:eastAsia="Times New Roman" w:hAnsi="Sakkal Majalla" w:cs="Sakkal Majalla"/>
          <w:sz w:val="24"/>
          <w:szCs w:val="24"/>
        </w:rPr>
        <w:t>)</w:t>
      </w:r>
    </w:p>
    <w:p w14:paraId="3EC4B9F1" w14:textId="7C619545" w:rsidR="00811DF0" w:rsidRPr="006A6ED2" w:rsidRDefault="006931C6" w:rsidP="006931C6">
      <w:pPr>
        <w:bidi/>
        <w:ind w:left="420"/>
        <w:jc w:val="left"/>
        <w:rPr>
          <w:rFonts w:ascii="Sakkal Majalla" w:eastAsia="Times New Roman" w:hAnsi="Sakkal Majalla" w:cs="Sakkal Majalla"/>
          <w:sz w:val="24"/>
          <w:szCs w:val="24"/>
        </w:rPr>
      </w:pPr>
      <w:r w:rsidRPr="006A6ED2">
        <w:rPr>
          <w:rFonts w:ascii="Sakkal Majalla" w:hAnsi="Sakkal Majalla" w:cs="Sakkal Majalla"/>
          <w:b/>
          <w:bCs/>
          <w:i/>
          <w:iCs/>
          <w:noProof/>
          <w:w w:val="110"/>
          <w:lang w:eastAsia="fr-FR"/>
        </w:rPr>
        <w:drawing>
          <wp:anchor distT="0" distB="0" distL="114300" distR="114300" simplePos="0" relativeHeight="251661312" behindDoc="0" locked="0" layoutInCell="1" allowOverlap="1" wp14:anchorId="6B604477" wp14:editId="627E0D6D">
            <wp:simplePos x="0" y="0"/>
            <wp:positionH relativeFrom="margin">
              <wp:posOffset>6108509</wp:posOffset>
            </wp:positionH>
            <wp:positionV relativeFrom="paragraph">
              <wp:posOffset>353725</wp:posOffset>
            </wp:positionV>
            <wp:extent cx="165652" cy="152400"/>
            <wp:effectExtent l="0" t="0" r="6350" b="0"/>
            <wp:wrapNone/>
            <wp:docPr id="13143756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52"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ED2">
        <w:rPr>
          <w:rFonts w:ascii="Sakkal Majalla" w:eastAsia="Times New Roman" w:hAnsi="Sakkal Majalla" w:cs="Sakkal Majalla"/>
          <w:sz w:val="24"/>
          <w:szCs w:val="24"/>
          <w:rtl/>
        </w:rPr>
        <w:t xml:space="preserve">2- </w:t>
      </w:r>
      <w:r w:rsidR="00811DF0" w:rsidRPr="006A6ED2">
        <w:rPr>
          <w:rFonts w:ascii="Sakkal Majalla" w:eastAsia="Times New Roman" w:hAnsi="Sakkal Majalla" w:cs="Sakkal Majalla"/>
          <w:sz w:val="24"/>
          <w:szCs w:val="24"/>
          <w:rtl/>
        </w:rPr>
        <w:t>(الانتماء</w:t>
      </w:r>
      <w:proofErr w:type="gramStart"/>
      <w:r w:rsidR="00811DF0" w:rsidRPr="006A6ED2">
        <w:rPr>
          <w:rFonts w:ascii="Sakkal Majalla" w:eastAsia="Times New Roman" w:hAnsi="Sakkal Majalla" w:cs="Sakkal Majalla"/>
          <w:sz w:val="24"/>
          <w:szCs w:val="24"/>
          <w:rtl/>
        </w:rPr>
        <w:t>)</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 xml:space="preserve"> اسم</w:t>
      </w:r>
      <w:proofErr w:type="gramEnd"/>
      <w:r w:rsidR="00811DF0" w:rsidRPr="006A6ED2">
        <w:rPr>
          <w:rFonts w:ascii="Sakkal Majalla" w:eastAsia="Times New Roman" w:hAnsi="Sakkal Majalla" w:cs="Sakkal Majalla"/>
          <w:sz w:val="24"/>
          <w:szCs w:val="24"/>
          <w:rtl/>
        </w:rPr>
        <w:t xml:space="preserve"> القسم في المؤسسة، اسم المؤسسة، المدينة، الدولة</w:t>
      </w:r>
      <w:r w:rsidR="00811DF0" w:rsidRPr="006A6ED2">
        <w:rPr>
          <w:rFonts w:ascii="Sakkal Majalla" w:eastAsia="Times New Roman" w:hAnsi="Sakkal Majalla" w:cs="Sakkal Majalla"/>
          <w:sz w:val="24"/>
          <w:szCs w:val="24"/>
        </w:rPr>
        <w:br/>
      </w:r>
      <w:r w:rsidR="00811DF0" w:rsidRPr="006A6ED2">
        <w:rPr>
          <w:rFonts w:ascii="Sakkal Majalla" w:eastAsia="Times New Roman" w:hAnsi="Sakkal Majalla" w:cs="Sakkal Majalla"/>
          <w:sz w:val="24"/>
          <w:szCs w:val="24"/>
          <w:rtl/>
        </w:rPr>
        <w:t xml:space="preserve">البريد </w:t>
      </w:r>
      <w:proofErr w:type="gramStart"/>
      <w:r w:rsidR="00811DF0" w:rsidRPr="006A6ED2">
        <w:rPr>
          <w:rFonts w:ascii="Sakkal Majalla" w:eastAsia="Times New Roman" w:hAnsi="Sakkal Majalla" w:cs="Sakkal Majalla"/>
          <w:sz w:val="24"/>
          <w:szCs w:val="24"/>
          <w:rtl/>
        </w:rPr>
        <w:t>الإلكتروني</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 xml:space="preserve"> العنوان</w:t>
      </w:r>
      <w:proofErr w:type="gramEnd"/>
      <w:r w:rsidR="00811DF0" w:rsidRPr="006A6ED2">
        <w:rPr>
          <w:rFonts w:ascii="Sakkal Majalla" w:eastAsia="Times New Roman" w:hAnsi="Sakkal Majalla" w:cs="Sakkal Majalla"/>
          <w:sz w:val="24"/>
          <w:szCs w:val="24"/>
          <w:rtl/>
        </w:rPr>
        <w:t xml:space="preserve"> المطلوب (بدون رابط تشعبي)</w:t>
      </w:r>
      <w:r w:rsidR="00811DF0" w:rsidRPr="006A6ED2">
        <w:rPr>
          <w:rFonts w:ascii="Sakkal Majalla" w:eastAsia="Times New Roman" w:hAnsi="Sakkal Majalla" w:cs="Sakkal Majalla"/>
          <w:sz w:val="24"/>
          <w:szCs w:val="24"/>
        </w:rPr>
        <w:br/>
      </w:r>
      <w:r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رابط معرف</w:t>
      </w:r>
      <w:r w:rsidR="00811DF0" w:rsidRPr="006A6ED2">
        <w:rPr>
          <w:rFonts w:ascii="Sakkal Majalla" w:eastAsia="Times New Roman" w:hAnsi="Sakkal Majalla" w:cs="Sakkal Majalla"/>
          <w:sz w:val="24"/>
          <w:szCs w:val="24"/>
        </w:rPr>
        <w:t xml:space="preserve"> ORCID </w:t>
      </w:r>
      <w:r w:rsidR="00811DF0" w:rsidRPr="006A6ED2">
        <w:rPr>
          <w:rFonts w:ascii="Sakkal Majalla" w:eastAsia="Times New Roman" w:hAnsi="Sakkal Majalla" w:cs="Sakkal Majalla"/>
          <w:sz w:val="24"/>
          <w:szCs w:val="24"/>
          <w:rtl/>
        </w:rPr>
        <w:t xml:space="preserve">الخاص </w:t>
      </w:r>
      <w:proofErr w:type="gramStart"/>
      <w:r w:rsidR="00811DF0" w:rsidRPr="006A6ED2">
        <w:rPr>
          <w:rFonts w:ascii="Sakkal Majalla" w:eastAsia="Times New Roman" w:hAnsi="Sakkal Majalla" w:cs="Sakkal Majalla"/>
          <w:sz w:val="24"/>
          <w:szCs w:val="24"/>
          <w:rtl/>
        </w:rPr>
        <w:t>بالمؤلفين</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Pr>
        <w:t xml:space="preserve"> (</w:t>
      </w:r>
      <w:proofErr w:type="gramEnd"/>
      <w:r w:rsidR="00811DF0" w:rsidRPr="006A6ED2">
        <w:rPr>
          <w:rFonts w:ascii="Sakkal Majalla" w:hAnsi="Sakkal Majalla" w:cs="Sakkal Majalla"/>
        </w:rPr>
        <w:fldChar w:fldCharType="begin"/>
      </w:r>
      <w:r w:rsidR="00811DF0" w:rsidRPr="006A6ED2">
        <w:rPr>
          <w:rFonts w:ascii="Sakkal Majalla" w:hAnsi="Sakkal Majalla" w:cs="Sakkal Majalla"/>
        </w:rPr>
        <w:instrText>HYPERLINK "https://orcid.org/" \t "_new"</w:instrText>
      </w:r>
      <w:r w:rsidR="00811DF0" w:rsidRPr="006A6ED2">
        <w:rPr>
          <w:rFonts w:ascii="Sakkal Majalla" w:hAnsi="Sakkal Majalla" w:cs="Sakkal Majalla"/>
        </w:rPr>
      </w:r>
      <w:r w:rsidR="00811DF0" w:rsidRPr="006A6ED2">
        <w:rPr>
          <w:rFonts w:ascii="Sakkal Majalla" w:hAnsi="Sakkal Majalla" w:cs="Sakkal Majalla"/>
        </w:rPr>
        <w:fldChar w:fldCharType="separate"/>
      </w:r>
      <w:r w:rsidR="00811DF0" w:rsidRPr="006A6ED2">
        <w:rPr>
          <w:rFonts w:ascii="Sakkal Majalla" w:eastAsia="Times New Roman" w:hAnsi="Sakkal Majalla" w:cs="Sakkal Majalla"/>
          <w:color w:val="0000FF"/>
          <w:sz w:val="24"/>
          <w:szCs w:val="24"/>
          <w:u w:val="single"/>
        </w:rPr>
        <w:t>https</w:t>
      </w:r>
      <w:r w:rsidR="002A0704" w:rsidRPr="006A6ED2">
        <w:rPr>
          <w:rFonts w:ascii="Sakkal Majalla" w:eastAsia="Times New Roman" w:hAnsi="Sakkal Majalla" w:cs="Sakkal Majalla"/>
          <w:color w:val="0000FF"/>
          <w:sz w:val="24"/>
          <w:szCs w:val="24"/>
          <w:u w:val="single"/>
        </w:rPr>
        <w:t xml:space="preserve">: </w:t>
      </w:r>
      <w:r w:rsidR="00811DF0" w:rsidRPr="006A6ED2">
        <w:rPr>
          <w:rFonts w:ascii="Sakkal Majalla" w:eastAsia="Times New Roman" w:hAnsi="Sakkal Majalla" w:cs="Sakkal Majalla"/>
          <w:color w:val="0000FF"/>
          <w:sz w:val="24"/>
          <w:szCs w:val="24"/>
          <w:u w:val="single"/>
        </w:rPr>
        <w:t>//orcid.org/</w:t>
      </w:r>
      <w:r w:rsidR="00811DF0" w:rsidRPr="006A6ED2">
        <w:rPr>
          <w:rFonts w:ascii="Sakkal Majalla" w:hAnsi="Sakkal Majalla" w:cs="Sakkal Majalla"/>
        </w:rPr>
        <w:fldChar w:fldCharType="end"/>
      </w:r>
      <w:r w:rsidR="00811DF0" w:rsidRPr="006A6ED2">
        <w:rPr>
          <w:rFonts w:ascii="Sakkal Majalla" w:eastAsia="Times New Roman" w:hAnsi="Sakkal Majalla" w:cs="Sakkal Majalla"/>
          <w:sz w:val="24"/>
          <w:szCs w:val="24"/>
        </w:rPr>
        <w:t>)</w:t>
      </w:r>
    </w:p>
    <w:permEnd w:id="339756960"/>
    <w:p w14:paraId="39886A33" w14:textId="77777777" w:rsidR="008C6D3F" w:rsidRPr="006A6ED2" w:rsidRDefault="008C6D3F" w:rsidP="00811DF0">
      <w:pPr>
        <w:overflowPunct w:val="0"/>
        <w:autoSpaceDE w:val="0"/>
        <w:autoSpaceDN w:val="0"/>
        <w:bidi/>
        <w:adjustRightInd w:val="0"/>
        <w:snapToGrid w:val="0"/>
        <w:ind w:rightChars="100" w:right="200"/>
        <w:rPr>
          <w:rFonts w:ascii="Sakkal Majalla" w:hAnsi="Sakkal Majalla" w:cs="Sakkal Majalla"/>
          <w:sz w:val="16"/>
          <w:szCs w:val="16"/>
          <w:lang w:eastAsia="zh-CN"/>
        </w:rPr>
      </w:pPr>
    </w:p>
    <w:p w14:paraId="415EF547" w14:textId="77777777" w:rsidR="00FE385C" w:rsidRPr="006A6ED2" w:rsidRDefault="00FE385C" w:rsidP="00811DF0">
      <w:pPr>
        <w:overflowPunct w:val="0"/>
        <w:autoSpaceDE w:val="0"/>
        <w:autoSpaceDN w:val="0"/>
        <w:bidi/>
        <w:adjustRightInd w:val="0"/>
        <w:snapToGrid w:val="0"/>
        <w:ind w:rightChars="100" w:right="200"/>
        <w:rPr>
          <w:rFonts w:ascii="Sakkal Majalla" w:hAnsi="Sakkal Majalla" w:cs="Sakkal Majalla"/>
          <w:sz w:val="16"/>
          <w:szCs w:val="16"/>
          <w:lang w:eastAsia="zh-CN"/>
        </w:rPr>
      </w:pPr>
    </w:p>
    <w:tbl>
      <w:tblPr>
        <w:tblStyle w:val="TableGrid"/>
        <w:bidiVisual/>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0" w:type="dxa"/>
          <w:bottom w:w="170" w:type="dxa"/>
          <w:right w:w="0" w:type="dxa"/>
        </w:tblCellMar>
        <w:tblLook w:val="04A0" w:firstRow="1" w:lastRow="0" w:firstColumn="1" w:lastColumn="0" w:noHBand="0" w:noVBand="1"/>
      </w:tblPr>
      <w:tblGrid>
        <w:gridCol w:w="3238"/>
        <w:gridCol w:w="305"/>
        <w:gridCol w:w="141"/>
        <w:gridCol w:w="6807"/>
      </w:tblGrid>
      <w:tr w:rsidR="00E9121D" w:rsidRPr="006A6ED2" w14:paraId="60AE87EE" w14:textId="77777777" w:rsidTr="006931C6">
        <w:trPr>
          <w:jc w:val="center"/>
        </w:trPr>
        <w:tc>
          <w:tcPr>
            <w:tcW w:w="3238" w:type="dxa"/>
          </w:tcPr>
          <w:p w14:paraId="604A98B1" w14:textId="13BC8214" w:rsidR="006931C6" w:rsidRPr="006A6ED2" w:rsidRDefault="006931C6" w:rsidP="00BE0C74">
            <w:pPr>
              <w:overflowPunct w:val="0"/>
              <w:autoSpaceDE w:val="0"/>
              <w:autoSpaceDN w:val="0"/>
              <w:bidi/>
              <w:adjustRightInd w:val="0"/>
              <w:snapToGrid w:val="0"/>
              <w:rPr>
                <w:rFonts w:ascii="Sakkal Majalla" w:hAnsi="Sakkal Majalla" w:cs="Sakkal Majalla"/>
                <w:b/>
                <w:bCs/>
                <w:sz w:val="22"/>
                <w:szCs w:val="22"/>
                <w:lang w:eastAsia="zh-CN" w:bidi="ar-DZ"/>
              </w:rPr>
            </w:pPr>
            <w:permStart w:id="1767579702" w:edGrp="everyone" w:colFirst="3" w:colLast="3"/>
            <w:r w:rsidRPr="006A6ED2">
              <w:rPr>
                <w:rFonts w:ascii="Sakkal Majalla" w:hAnsi="Sakkal Majalla" w:cs="Sakkal Majalla"/>
                <w:b/>
                <w:bCs/>
                <w:sz w:val="22"/>
                <w:szCs w:val="22"/>
                <w:rtl/>
                <w:lang w:eastAsia="zh-CN" w:bidi="ar-DZ"/>
              </w:rPr>
              <w:t>طريقة الاستشهاد بهذا البحث</w:t>
            </w:r>
            <w:r w:rsidR="002A0704" w:rsidRPr="006A6ED2">
              <w:rPr>
                <w:rFonts w:ascii="Sakkal Majalla" w:hAnsi="Sakkal Majalla" w:cs="Sakkal Majalla"/>
                <w:b/>
                <w:bCs/>
                <w:sz w:val="22"/>
                <w:szCs w:val="22"/>
                <w:rtl/>
                <w:lang w:eastAsia="zh-CN" w:bidi="ar-DZ"/>
              </w:rPr>
              <w:t xml:space="preserve">: </w:t>
            </w:r>
            <w:r w:rsidRPr="006A6ED2">
              <w:rPr>
                <w:rFonts w:ascii="Sakkal Majalla" w:hAnsi="Sakkal Majalla" w:cs="Sakkal Majalla"/>
                <w:b/>
                <w:bCs/>
                <w:sz w:val="22"/>
                <w:szCs w:val="22"/>
                <w:lang w:eastAsia="zh-CN" w:bidi="ar-DZ"/>
              </w:rPr>
              <w:br/>
            </w:r>
            <w:r w:rsidRPr="006A6ED2">
              <w:rPr>
                <w:rFonts w:ascii="Sakkal Majalla" w:hAnsi="Sakkal Majalla" w:cs="Sakkal Majalla"/>
                <w:b/>
                <w:bCs/>
                <w:sz w:val="22"/>
                <w:szCs w:val="22"/>
                <w:rtl/>
                <w:lang w:eastAsia="zh-CN" w:bidi="ar-DZ"/>
              </w:rPr>
              <w:t xml:space="preserve">المؤلف 1، المؤلف 2، </w:t>
            </w:r>
            <w:r w:rsidRPr="006A6ED2">
              <w:rPr>
                <w:rFonts w:ascii="Sakkal Majalla" w:hAnsi="Sakkal Majalla" w:cs="Sakkal Majalla"/>
                <w:b/>
                <w:bCs/>
                <w:sz w:val="22"/>
                <w:szCs w:val="22"/>
                <w:lang w:eastAsia="zh-CN" w:bidi="ar-DZ"/>
              </w:rPr>
              <w:t xml:space="preserve">&amp; </w:t>
            </w:r>
            <w:r w:rsidRPr="006A6ED2">
              <w:rPr>
                <w:rFonts w:ascii="Sakkal Majalla" w:hAnsi="Sakkal Majalla" w:cs="Sakkal Majalla"/>
                <w:b/>
                <w:bCs/>
                <w:sz w:val="22"/>
                <w:szCs w:val="22"/>
                <w:rtl/>
                <w:lang w:eastAsia="zh-CN" w:bidi="ar-DZ"/>
              </w:rPr>
              <w:t>المؤلف 3 (2026). عنوان البحث</w:t>
            </w:r>
            <w:r w:rsidRPr="006A6ED2">
              <w:rPr>
                <w:rFonts w:ascii="Sakkal Majalla" w:hAnsi="Sakkal Majalla" w:cs="Sakkal Majalla"/>
                <w:b/>
                <w:bCs/>
                <w:sz w:val="22"/>
                <w:szCs w:val="22"/>
                <w:lang w:eastAsia="zh-CN" w:bidi="ar-DZ"/>
              </w:rPr>
              <w:t>.</w:t>
            </w:r>
            <w:proofErr w:type="gramStart"/>
            <w:r w:rsidRPr="006A6ED2">
              <w:rPr>
                <w:rFonts w:ascii="Sakkal Majalla" w:hAnsi="Sakkal Majalla" w:cs="Sakkal Majalla"/>
                <w:b/>
                <w:bCs/>
                <w:sz w:val="22"/>
                <w:szCs w:val="22"/>
                <w:lang w:eastAsia="zh-CN" w:bidi="ar-DZ"/>
              </w:rPr>
              <w:t xml:space="preserve"> , </w:t>
            </w:r>
            <w:r w:rsidRPr="006A6ED2">
              <w:rPr>
                <w:rFonts w:ascii="Sakkal Majalla" w:hAnsi="Sakkal Majalla" w:cs="Sakkal Majalla"/>
                <w:b/>
                <w:bCs/>
                <w:i/>
                <w:iCs/>
                <w:sz w:val="22"/>
                <w:szCs w:val="22"/>
                <w:lang w:eastAsia="zh-CN" w:bidi="ar-DZ"/>
              </w:rPr>
              <w:t>,</w:t>
            </w:r>
            <w:proofErr w:type="gramEnd"/>
            <w:r w:rsidRPr="006A6ED2">
              <w:rPr>
                <w:rFonts w:ascii="Sakkal Majalla" w:hAnsi="Sakkal Majalla" w:cs="Sakkal Majalla"/>
                <w:b/>
                <w:bCs/>
                <w:i/>
                <w:iCs/>
                <w:sz w:val="22"/>
                <w:szCs w:val="22"/>
                <w:lang w:eastAsia="zh-CN" w:bidi="ar-DZ"/>
              </w:rPr>
              <w:t xml:space="preserve"> -.</w:t>
            </w:r>
            <w:r w:rsidRPr="006A6ED2">
              <w:rPr>
                <w:rFonts w:ascii="Sakkal Majalla" w:hAnsi="Sakkal Majalla" w:cs="Sakkal Majalla"/>
                <w:b/>
                <w:bCs/>
                <w:i/>
                <w:iCs/>
                <w:sz w:val="22"/>
                <w:szCs w:val="22"/>
                <w:lang w:eastAsia="zh-CN" w:bidi="ar-DZ"/>
              </w:rPr>
              <w:br/>
            </w:r>
            <w:hyperlink r:id="rId9" w:tgtFrame="_new" w:history="1">
              <w:r w:rsidRPr="006A6ED2">
                <w:rPr>
                  <w:rStyle w:val="Hyperlink"/>
                  <w:rFonts w:ascii="Sakkal Majalla" w:hAnsi="Sakkal Majalla" w:cs="Sakkal Majalla"/>
                  <w:b/>
                  <w:bCs/>
                  <w:i/>
                  <w:iCs/>
                  <w:sz w:val="22"/>
                  <w:szCs w:val="22"/>
                  <w:lang w:eastAsia="zh-CN" w:bidi="ar-DZ"/>
                </w:rPr>
                <w:t>https</w:t>
              </w:r>
              <w:r w:rsidR="002A0704" w:rsidRPr="006A6ED2">
                <w:rPr>
                  <w:rStyle w:val="Hyperlink"/>
                  <w:rFonts w:ascii="Sakkal Majalla" w:hAnsi="Sakkal Majalla" w:cs="Sakkal Majalla"/>
                  <w:b/>
                  <w:bCs/>
                  <w:i/>
                  <w:iCs/>
                  <w:sz w:val="22"/>
                  <w:szCs w:val="22"/>
                  <w:lang w:eastAsia="zh-CN" w:bidi="ar-DZ"/>
                </w:rPr>
                <w:t xml:space="preserve">: </w:t>
              </w:r>
              <w:r w:rsidRPr="006A6ED2">
                <w:rPr>
                  <w:rStyle w:val="Hyperlink"/>
                  <w:rFonts w:ascii="Sakkal Majalla" w:hAnsi="Sakkal Majalla" w:cs="Sakkal Majalla"/>
                  <w:b/>
                  <w:bCs/>
                  <w:i/>
                  <w:iCs/>
                  <w:sz w:val="22"/>
                  <w:szCs w:val="22"/>
                  <w:lang w:eastAsia="zh-CN" w:bidi="ar-DZ"/>
                </w:rPr>
                <w:t>//upd.doi.org/10.4236/***.2020</w:t>
              </w:r>
            </w:hyperlink>
            <w:r w:rsidRPr="006A6ED2">
              <w:rPr>
                <w:rFonts w:ascii="Sakkal Majalla" w:hAnsi="Sakkal Majalla" w:cs="Sakkal Majalla"/>
                <w:b/>
                <w:bCs/>
                <w:i/>
                <w:iCs/>
                <w:sz w:val="22"/>
                <w:szCs w:val="22"/>
                <w:lang w:eastAsia="zh-CN" w:bidi="ar-DZ"/>
              </w:rPr>
              <w:t>.</w:t>
            </w:r>
          </w:p>
          <w:p w14:paraId="28D09585" w14:textId="570CB6BF" w:rsidR="006931C6" w:rsidRPr="006A6ED2" w:rsidRDefault="006931C6" w:rsidP="006931C6">
            <w:pPr>
              <w:overflowPunct w:val="0"/>
              <w:autoSpaceDE w:val="0"/>
              <w:autoSpaceDN w:val="0"/>
              <w:bidi/>
              <w:adjustRightInd w:val="0"/>
              <w:snapToGrid w:val="0"/>
              <w:rPr>
                <w:rFonts w:ascii="Sakkal Majalla" w:hAnsi="Sakkal Majalla" w:cs="Sakkal Majalla"/>
                <w:b/>
                <w:bCs/>
                <w:sz w:val="22"/>
                <w:szCs w:val="22"/>
                <w:lang w:eastAsia="zh-CN"/>
              </w:rPr>
            </w:pPr>
            <w:r w:rsidRPr="006A6ED2">
              <w:rPr>
                <w:rFonts w:ascii="Sakkal Majalla" w:hAnsi="Sakkal Majalla" w:cs="Sakkal Majalla"/>
                <w:b/>
                <w:bCs/>
                <w:sz w:val="22"/>
                <w:szCs w:val="22"/>
                <w:rtl/>
                <w:lang w:eastAsia="zh-CN"/>
              </w:rPr>
              <w:t xml:space="preserve">تاريخ </w:t>
            </w:r>
            <w:r w:rsidR="002E5A50" w:rsidRPr="006A6ED2">
              <w:rPr>
                <w:rFonts w:ascii="Sakkal Majalla" w:hAnsi="Sakkal Majalla" w:cs="Sakkal Majalla" w:hint="cs"/>
                <w:b/>
                <w:bCs/>
                <w:sz w:val="22"/>
                <w:szCs w:val="22"/>
                <w:rtl/>
                <w:lang w:eastAsia="zh-CN"/>
              </w:rPr>
              <w:t>الاستلام: *</w:t>
            </w:r>
            <w:r w:rsidRPr="006A6ED2">
              <w:rPr>
                <w:rFonts w:ascii="Sakkal Majalla" w:hAnsi="Sakkal Majalla" w:cs="Sakkal Majalla"/>
                <w:b/>
                <w:bCs/>
                <w:sz w:val="22"/>
                <w:szCs w:val="22"/>
                <w:rtl/>
                <w:lang w:eastAsia="zh-CN"/>
              </w:rPr>
              <w:t xml:space="preserve">**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2026</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 xml:space="preserve">تاريخ </w:t>
            </w:r>
            <w:r w:rsidR="002E5A50" w:rsidRPr="006A6ED2">
              <w:rPr>
                <w:rFonts w:ascii="Sakkal Majalla" w:hAnsi="Sakkal Majalla" w:cs="Sakkal Majalla" w:hint="cs"/>
                <w:b/>
                <w:bCs/>
                <w:sz w:val="22"/>
                <w:szCs w:val="22"/>
                <w:rtl/>
                <w:lang w:eastAsia="zh-CN"/>
              </w:rPr>
              <w:t>القبو</w:t>
            </w:r>
            <w:r w:rsidR="002E5A50" w:rsidRPr="006A6ED2">
              <w:rPr>
                <w:rFonts w:ascii="Sakkal Majalla" w:hAnsi="Sakkal Majalla" w:cs="Sakkal Majalla" w:hint="cs"/>
                <w:b/>
                <w:bCs/>
                <w:sz w:val="22"/>
                <w:szCs w:val="22"/>
                <w:rtl/>
                <w:lang w:eastAsia="zh-CN" w:bidi="ar-DZ"/>
              </w:rPr>
              <w:t>ل</w:t>
            </w:r>
            <w:r w:rsidR="002E5A50" w:rsidRPr="006A6ED2">
              <w:rPr>
                <w:rFonts w:ascii="Sakkal Majalla" w:hAnsi="Sakkal Majalla" w:cs="Sakkal Majalla" w:hint="cs"/>
                <w:b/>
                <w:bCs/>
                <w:sz w:val="22"/>
                <w:szCs w:val="22"/>
                <w:rtl/>
                <w:lang w:eastAsia="zh-CN"/>
              </w:rPr>
              <w:t>: *</w:t>
            </w:r>
            <w:r w:rsidRPr="006A6ED2">
              <w:rPr>
                <w:rFonts w:ascii="Sakkal Majalla" w:hAnsi="Sakkal Majalla" w:cs="Sakkal Majalla"/>
                <w:b/>
                <w:bCs/>
                <w:sz w:val="22"/>
                <w:szCs w:val="22"/>
                <w:rtl/>
                <w:lang w:eastAsia="zh-CN"/>
              </w:rPr>
              <w:t xml:space="preserve">**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2026</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 xml:space="preserve">تاريخ </w:t>
            </w:r>
            <w:r w:rsidR="002E5A50" w:rsidRPr="006A6ED2">
              <w:rPr>
                <w:rFonts w:ascii="Sakkal Majalla" w:hAnsi="Sakkal Majalla" w:cs="Sakkal Majalla" w:hint="cs"/>
                <w:b/>
                <w:bCs/>
                <w:sz w:val="22"/>
                <w:szCs w:val="22"/>
                <w:rtl/>
                <w:lang w:eastAsia="zh-CN"/>
              </w:rPr>
              <w:t xml:space="preserve">النشر: </w:t>
            </w:r>
            <w:r w:rsidR="002E5A50"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2026</w:t>
            </w:r>
          </w:p>
          <w:p w14:paraId="6504D346" w14:textId="4E2D5578" w:rsidR="006931C6" w:rsidRPr="006A6ED2" w:rsidRDefault="006931C6" w:rsidP="006931C6">
            <w:pPr>
              <w:overflowPunct w:val="0"/>
              <w:autoSpaceDE w:val="0"/>
              <w:autoSpaceDN w:val="0"/>
              <w:bidi/>
              <w:adjustRightInd w:val="0"/>
              <w:snapToGrid w:val="0"/>
              <w:rPr>
                <w:rFonts w:ascii="Sakkal Majalla" w:hAnsi="Sakkal Majalla" w:cs="Sakkal Majalla"/>
                <w:b/>
                <w:bCs/>
                <w:sz w:val="22"/>
                <w:szCs w:val="22"/>
                <w:lang w:eastAsia="zh-CN"/>
              </w:rPr>
            </w:pPr>
            <w:r w:rsidRPr="006A6ED2">
              <w:rPr>
                <w:rFonts w:ascii="Sakkal Majalla" w:hAnsi="Sakkal Majalla" w:cs="Sakkal Majalla"/>
                <w:b/>
                <w:bCs/>
                <w:sz w:val="22"/>
                <w:szCs w:val="22"/>
                <w:rtl/>
                <w:lang w:eastAsia="zh-CN"/>
              </w:rPr>
              <w:t>حقوق النشر © 2026 للمؤلف/المؤلفين و</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جامعة محمد بوضياف المسيلة</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هذا العمل مُرخص بموجب رخصة المشاع الإبداعي</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النسبة - غير تجاري الدولية</w:t>
            </w:r>
            <w:r w:rsidRPr="006A6ED2">
              <w:rPr>
                <w:rFonts w:ascii="Sakkal Majalla" w:hAnsi="Sakkal Majalla" w:cs="Sakkal Majalla"/>
                <w:b/>
                <w:bCs/>
                <w:sz w:val="22"/>
                <w:szCs w:val="22"/>
                <w:lang w:eastAsia="zh-CN"/>
              </w:rPr>
              <w:t xml:space="preserve"> (CC BY-NC 4.0).</w:t>
            </w:r>
          </w:p>
          <w:p w14:paraId="6E905101" w14:textId="14BB4E3E" w:rsidR="00E9121D" w:rsidRPr="006A6ED2" w:rsidRDefault="009A3025" w:rsidP="00811DF0">
            <w:pPr>
              <w:suppressAutoHyphens/>
              <w:overflowPunct w:val="0"/>
              <w:autoSpaceDE w:val="0"/>
              <w:autoSpaceDN w:val="0"/>
              <w:bidi/>
              <w:adjustRightInd w:val="0"/>
              <w:snapToGrid w:val="0"/>
              <w:jc w:val="left"/>
              <w:rPr>
                <w:rFonts w:ascii="Sakkal Majalla" w:hAnsi="Sakkal Majalla" w:cs="Sakkal Majalla"/>
                <w:b/>
                <w:bCs/>
                <w:color w:val="943634" w:themeColor="accent2" w:themeShade="BF"/>
                <w:sz w:val="22"/>
                <w:szCs w:val="22"/>
                <w:lang w:eastAsia="zh-CN"/>
              </w:rPr>
            </w:pPr>
            <w:hyperlink r:id="rId10" w:history="1">
              <w:r w:rsidRPr="006A6ED2">
                <w:rPr>
                  <w:rStyle w:val="Hyperlink"/>
                  <w:rFonts w:ascii="Sakkal Majalla" w:hAnsi="Sakkal Majalla" w:cs="Sakkal Majalla"/>
                  <w:b/>
                  <w:bCs/>
                  <w:sz w:val="16"/>
                  <w:szCs w:val="16"/>
                </w:rPr>
                <w:t>http</w:t>
              </w:r>
              <w:r w:rsidR="002A0704" w:rsidRPr="006A6ED2">
                <w:rPr>
                  <w:rStyle w:val="Hyperlink"/>
                  <w:rFonts w:ascii="Sakkal Majalla" w:hAnsi="Sakkal Majalla" w:cs="Sakkal Majalla"/>
                  <w:b/>
                  <w:bCs/>
                  <w:sz w:val="16"/>
                  <w:szCs w:val="16"/>
                </w:rPr>
                <w:t xml:space="preserve">: </w:t>
              </w:r>
              <w:r w:rsidRPr="006A6ED2">
                <w:rPr>
                  <w:rStyle w:val="Hyperlink"/>
                  <w:rFonts w:ascii="Sakkal Majalla" w:hAnsi="Sakkal Majalla" w:cs="Sakkal Majalla"/>
                  <w:b/>
                  <w:bCs/>
                  <w:sz w:val="16"/>
                  <w:szCs w:val="16"/>
                </w:rPr>
                <w:t>//creativecommons.org/licenses/by-</w:t>
              </w:r>
              <w:proofErr w:type="spellStart"/>
              <w:r w:rsidRPr="006A6ED2">
                <w:rPr>
                  <w:rStyle w:val="Hyperlink"/>
                  <w:rFonts w:ascii="Sakkal Majalla" w:hAnsi="Sakkal Majalla" w:cs="Sakkal Majalla"/>
                  <w:b/>
                  <w:bCs/>
                  <w:sz w:val="16"/>
                  <w:szCs w:val="16"/>
                </w:rPr>
                <w:t>nc</w:t>
              </w:r>
              <w:proofErr w:type="spellEnd"/>
              <w:r w:rsidRPr="006A6ED2">
                <w:rPr>
                  <w:rStyle w:val="Hyperlink"/>
                  <w:rFonts w:ascii="Sakkal Majalla" w:hAnsi="Sakkal Majalla" w:cs="Sakkal Majalla"/>
                  <w:b/>
                  <w:bCs/>
                  <w:sz w:val="16"/>
                  <w:szCs w:val="16"/>
                </w:rPr>
                <w:t>/4.0/</w:t>
              </w:r>
            </w:hyperlink>
          </w:p>
          <w:p w14:paraId="585E0BFD" w14:textId="77777777" w:rsidR="004F2390" w:rsidRPr="006A6ED2" w:rsidRDefault="004F2390" w:rsidP="00811DF0">
            <w:pPr>
              <w:suppressAutoHyphens/>
              <w:overflowPunct w:val="0"/>
              <w:autoSpaceDE w:val="0"/>
              <w:autoSpaceDN w:val="0"/>
              <w:bidi/>
              <w:adjustRightInd w:val="0"/>
              <w:snapToGrid w:val="0"/>
              <w:jc w:val="left"/>
              <w:rPr>
                <w:rFonts w:ascii="Sakkal Majalla" w:hAnsi="Sakkal Majalla" w:cs="Sakkal Majalla"/>
                <w:noProof/>
              </w:rPr>
            </w:pPr>
          </w:p>
          <w:p w14:paraId="6BC4BAC6" w14:textId="14C5938C" w:rsidR="004F2390" w:rsidRPr="006A6ED2" w:rsidRDefault="004F2390" w:rsidP="00811DF0">
            <w:pPr>
              <w:suppressAutoHyphens/>
              <w:overflowPunct w:val="0"/>
              <w:autoSpaceDE w:val="0"/>
              <w:autoSpaceDN w:val="0"/>
              <w:bidi/>
              <w:adjustRightInd w:val="0"/>
              <w:snapToGrid w:val="0"/>
              <w:jc w:val="left"/>
              <w:rPr>
                <w:rFonts w:ascii="Sakkal Majalla" w:hAnsi="Sakkal Majalla" w:cs="Sakkal Majalla"/>
                <w:b/>
                <w:bCs/>
                <w:color w:val="943634" w:themeColor="accent2" w:themeShade="BF"/>
                <w:lang w:eastAsia="zh-CN"/>
              </w:rPr>
            </w:pPr>
            <w:r w:rsidRPr="006A6ED2">
              <w:rPr>
                <w:rFonts w:ascii="Sakkal Majalla" w:hAnsi="Sakkal Majalla" w:cs="Sakkal Majalla"/>
                <w:noProof/>
              </w:rPr>
              <w:drawing>
                <wp:inline distT="0" distB="0" distL="0" distR="0" wp14:anchorId="0E8D23CB" wp14:editId="6B1CB14A">
                  <wp:extent cx="781050" cy="276225"/>
                  <wp:effectExtent l="0" t="0" r="0" b="9525"/>
                  <wp:docPr id="41902403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t="31707" b="32927"/>
                          <a:stretch>
                            <a:fillRect/>
                          </a:stretch>
                        </pic:blipFill>
                        <pic:spPr bwMode="auto">
                          <a:xfrm>
                            <a:off x="0" y="0"/>
                            <a:ext cx="781050" cy="276225"/>
                          </a:xfrm>
                          <a:prstGeom prst="rect">
                            <a:avLst/>
                          </a:prstGeom>
                          <a:noFill/>
                          <a:ln>
                            <a:noFill/>
                          </a:ln>
                          <a:extLst>
                            <a:ext uri="{53640926-AAD7-44D8-BBD7-CCE9431645EC}">
                              <a14:shadowObscured xmlns:a14="http://schemas.microsoft.com/office/drawing/2010/main"/>
                            </a:ext>
                          </a:extLst>
                        </pic:spPr>
                      </pic:pic>
                    </a:graphicData>
                  </a:graphic>
                </wp:inline>
              </w:drawing>
            </w:r>
            <w:r w:rsidRPr="006A6ED2">
              <w:rPr>
                <w:rFonts w:ascii="Sakkal Majalla" w:hAnsi="Sakkal Majalla" w:cs="Sakkal Majalla"/>
                <w:b/>
                <w:bCs/>
                <w:noProof/>
                <w:color w:val="943634" w:themeColor="accent2" w:themeShade="BF"/>
                <w:lang w:eastAsia="zh-CN"/>
              </w:rPr>
              <w:drawing>
                <wp:inline distT="0" distB="0" distL="0" distR="0" wp14:anchorId="628C3A67" wp14:editId="01B3785A">
                  <wp:extent cx="628650" cy="220187"/>
                  <wp:effectExtent l="0" t="0" r="0" b="8890"/>
                  <wp:docPr id="210927273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008" cy="225216"/>
                          </a:xfrm>
                          <a:prstGeom prst="rect">
                            <a:avLst/>
                          </a:prstGeom>
                          <a:noFill/>
                          <a:ln>
                            <a:noFill/>
                          </a:ln>
                        </pic:spPr>
                      </pic:pic>
                    </a:graphicData>
                  </a:graphic>
                </wp:inline>
              </w:drawing>
            </w:r>
          </w:p>
        </w:tc>
        <w:tc>
          <w:tcPr>
            <w:tcW w:w="305" w:type="dxa"/>
          </w:tcPr>
          <w:p w14:paraId="753E20C2" w14:textId="77777777" w:rsidR="00E9121D" w:rsidRPr="006A6ED2" w:rsidRDefault="00E9121D" w:rsidP="006A6ED2">
            <w:pPr>
              <w:pStyle w:val="AA"/>
              <w:overflowPunct w:val="0"/>
              <w:bidi/>
              <w:spacing w:after="120"/>
              <w:rPr>
                <w:rFonts w:ascii="Sakkal Majalla" w:hAnsi="Sakkal Majalla" w:cs="Sakkal Majalla"/>
                <w:color w:val="408C3C"/>
                <w:sz w:val="28"/>
                <w:szCs w:val="28"/>
                <w:lang w:val="fr-FR" w:bidi="ar-DZ"/>
              </w:rPr>
            </w:pPr>
          </w:p>
        </w:tc>
        <w:tc>
          <w:tcPr>
            <w:tcW w:w="141" w:type="dxa"/>
            <w:tcBorders>
              <w:top w:val="single" w:sz="12" w:space="0" w:color="943634" w:themeColor="accent2" w:themeShade="BF"/>
              <w:bottom w:val="single" w:sz="12" w:space="0" w:color="943634" w:themeColor="accent2" w:themeShade="BF"/>
            </w:tcBorders>
          </w:tcPr>
          <w:p w14:paraId="6B7BA2CB" w14:textId="77777777" w:rsidR="00E9121D" w:rsidRPr="006A6ED2" w:rsidRDefault="00E9121D" w:rsidP="00811DF0">
            <w:pPr>
              <w:overflowPunct w:val="0"/>
              <w:bidi/>
              <w:jc w:val="left"/>
              <w:rPr>
                <w:rFonts w:ascii="Sakkal Majalla" w:hAnsi="Sakkal Majalla" w:cs="Sakkal Majalla"/>
                <w:b/>
                <w:bCs/>
                <w:color w:val="943634" w:themeColor="accent2" w:themeShade="BF"/>
                <w:sz w:val="28"/>
                <w:szCs w:val="28"/>
                <w:lang w:eastAsia="zh-CN"/>
              </w:rPr>
            </w:pPr>
          </w:p>
        </w:tc>
        <w:tc>
          <w:tcPr>
            <w:tcW w:w="6807" w:type="dxa"/>
            <w:tcBorders>
              <w:top w:val="single" w:sz="12" w:space="0" w:color="943634" w:themeColor="accent2" w:themeShade="BF"/>
              <w:bottom w:val="single" w:sz="12" w:space="0" w:color="943634" w:themeColor="accent2" w:themeShade="BF"/>
            </w:tcBorders>
          </w:tcPr>
          <w:p w14:paraId="01212A61" w14:textId="768E655B" w:rsidR="00E9121D" w:rsidRPr="006A6ED2" w:rsidRDefault="00F33EEB" w:rsidP="00811DF0">
            <w:pPr>
              <w:pStyle w:val="AA"/>
              <w:overflowPunct w:val="0"/>
              <w:bidi/>
              <w:spacing w:after="120"/>
              <w:rPr>
                <w:rFonts w:ascii="Sakkal Majalla" w:hAnsi="Sakkal Majalla" w:cs="Sakkal Majalla"/>
                <w:color w:val="408C3C"/>
                <w:sz w:val="28"/>
                <w:szCs w:val="28"/>
                <w:rtl/>
                <w:lang w:val="fr-FR" w:bidi="ar-DZ"/>
              </w:rPr>
            </w:pPr>
            <w:r w:rsidRPr="006A6ED2">
              <w:rPr>
                <w:rFonts w:ascii="Sakkal Majalla" w:hAnsi="Sakkal Majalla" w:cs="Sakkal Majalla"/>
                <w:color w:val="408C3C"/>
                <w:sz w:val="28"/>
                <w:szCs w:val="28"/>
                <w:rtl/>
                <w:lang w:val="fr-FR" w:bidi="ar-DZ"/>
              </w:rPr>
              <w:t>الملخص</w:t>
            </w:r>
          </w:p>
          <w:p w14:paraId="33B087C7" w14:textId="2FB83773" w:rsidR="00E9121D" w:rsidRPr="006A6ED2" w:rsidRDefault="00F33EEB" w:rsidP="00F33EEB">
            <w:pPr>
              <w:overflowPunct w:val="0"/>
              <w:bidi/>
              <w:rPr>
                <w:rFonts w:ascii="Sakkal Majalla" w:hAnsi="Sakkal Majalla" w:cs="Sakkal Majalla"/>
                <w:b/>
                <w:sz w:val="28"/>
                <w:szCs w:val="28"/>
                <w:rtl/>
                <w:lang w:bidi="ar-DZ"/>
              </w:rPr>
            </w:pPr>
            <w:r w:rsidRPr="006A6ED2">
              <w:rPr>
                <w:rFonts w:ascii="Sakkal Majalla" w:hAnsi="Sakkal Majalla" w:cs="Sakkal Majalla"/>
                <w:b/>
                <w:sz w:val="28"/>
                <w:szCs w:val="28"/>
                <w:rtl/>
              </w:rPr>
              <w:t>هذا المستند الإلكتروني هو قالب "تفاعلي</w:t>
            </w:r>
            <w:r w:rsidRPr="006A6ED2">
              <w:rPr>
                <w:rFonts w:ascii="Sakkal Majalla" w:hAnsi="Sakkal Majalla" w:cs="Sakkal Majalla"/>
                <w:b/>
                <w:sz w:val="28"/>
                <w:szCs w:val="28"/>
              </w:rPr>
              <w:t>".</w:t>
            </w:r>
            <w:r w:rsidRPr="006A6ED2">
              <w:rPr>
                <w:rFonts w:ascii="Sakkal Majalla" w:hAnsi="Sakkal Majalla" w:cs="Sakkal Majalla"/>
                <w:b/>
                <w:sz w:val="28"/>
                <w:szCs w:val="28"/>
              </w:rPr>
              <w:br/>
            </w:r>
            <w:r w:rsidRPr="006A6ED2">
              <w:rPr>
                <w:rFonts w:ascii="Sakkal Majalla" w:hAnsi="Sakkal Majalla" w:cs="Sakkal Majalla"/>
                <w:b/>
                <w:sz w:val="28"/>
                <w:szCs w:val="28"/>
                <w:rtl/>
              </w:rPr>
              <w:t>مكونات بحثك المختلفة [العنوان، النص، العناوين، إلخ] مُعرفة مسبقًا في ورقة الأنماط، كما هو موضح في الأجزاء المعروضة في هذا المستند. (الملخص)</w:t>
            </w:r>
          </w:p>
          <w:p w14:paraId="16559C29" w14:textId="001E897C" w:rsidR="00E9121D" w:rsidRPr="006A6ED2" w:rsidRDefault="00F33EEB" w:rsidP="00811DF0">
            <w:pPr>
              <w:pStyle w:val="AA"/>
              <w:overflowPunct w:val="0"/>
              <w:bidi/>
              <w:spacing w:after="120"/>
              <w:rPr>
                <w:rFonts w:ascii="Sakkal Majalla" w:hAnsi="Sakkal Majalla" w:cs="Sakkal Majalla"/>
                <w:color w:val="408C3C"/>
                <w:sz w:val="28"/>
                <w:szCs w:val="28"/>
                <w:rtl/>
                <w:lang w:val="fr-FR" w:bidi="ar-DZ"/>
              </w:rPr>
            </w:pPr>
            <w:r w:rsidRPr="006A6ED2">
              <w:rPr>
                <w:rFonts w:ascii="Sakkal Majalla" w:hAnsi="Sakkal Majalla" w:cs="Sakkal Majalla"/>
                <w:color w:val="408C3C"/>
                <w:sz w:val="28"/>
                <w:szCs w:val="28"/>
                <w:rtl/>
                <w:lang w:val="fr-FR" w:bidi="ar-DZ"/>
              </w:rPr>
              <w:t>الكلمات المفتاحية</w:t>
            </w:r>
          </w:p>
          <w:p w14:paraId="04304A53" w14:textId="77777777" w:rsidR="00E9121D" w:rsidRDefault="00F33EEB" w:rsidP="00F33EEB">
            <w:pPr>
              <w:overflowPunct w:val="0"/>
              <w:bidi/>
              <w:rPr>
                <w:rFonts w:ascii="Sakkal Majalla" w:hAnsi="Sakkal Majalla" w:cs="Sakkal Majalla"/>
                <w:b/>
                <w:sz w:val="28"/>
                <w:szCs w:val="28"/>
                <w:rtl/>
                <w:lang w:val="fr-FR" w:eastAsia="zh-CN" w:bidi="ar-DZ"/>
              </w:rPr>
            </w:pPr>
            <w:r w:rsidRPr="006A6ED2">
              <w:rPr>
                <w:rFonts w:ascii="Sakkal Majalla" w:hAnsi="Sakkal Majalla" w:cs="Sakkal Majalla"/>
                <w:b/>
                <w:sz w:val="28"/>
                <w:szCs w:val="28"/>
                <w:rtl/>
              </w:rPr>
              <w:t>المكوّن، التنسيق، الأسلوب، تطبيق الأسلوب، الإدراج</w:t>
            </w:r>
            <w:r w:rsidRPr="006A6ED2">
              <w:rPr>
                <w:rFonts w:ascii="Sakkal Majalla" w:hAnsi="Sakkal Majalla" w:cs="Sakkal Majalla"/>
                <w:b/>
                <w:sz w:val="28"/>
                <w:szCs w:val="28"/>
                <w:rtl/>
                <w:lang w:val="fr-FR" w:eastAsia="zh-CN" w:bidi="ar-DZ"/>
              </w:rPr>
              <w:t xml:space="preserve"> (الكلمات المفتاحية)</w:t>
            </w:r>
          </w:p>
          <w:p w14:paraId="4B9FFF09" w14:textId="77777777" w:rsidR="000042DC" w:rsidRPr="000042DC" w:rsidRDefault="000042DC" w:rsidP="000042DC">
            <w:pPr>
              <w:pStyle w:val="AA"/>
              <w:overflowPunct w:val="0"/>
              <w:spacing w:after="120"/>
              <w:rPr>
                <w:color w:val="00B050"/>
              </w:rPr>
            </w:pPr>
            <w:r w:rsidRPr="000042DC">
              <w:rPr>
                <w:rFonts w:ascii="Sakkal Majalla" w:hAnsi="Sakkal Majalla" w:cs="Sakkal Majalla"/>
                <w:color w:val="408C3C"/>
                <w:sz w:val="28"/>
                <w:szCs w:val="28"/>
                <w:lang w:val="fr-FR" w:bidi="ar-DZ"/>
              </w:rPr>
              <w:t>Abstract</w:t>
            </w:r>
          </w:p>
          <w:p w14:paraId="5407CE8A" w14:textId="77777777" w:rsidR="000042DC" w:rsidRPr="002868F6" w:rsidRDefault="000042DC" w:rsidP="000042DC">
            <w:pPr>
              <w:overflowPunct w:val="0"/>
              <w:rPr>
                <w:rFonts w:ascii="Minion Pro Capt" w:hAnsi="Minion Pro Capt"/>
              </w:rPr>
            </w:pPr>
            <w:r w:rsidRPr="006210B7">
              <w:rPr>
                <w:rFonts w:ascii="Minion Pro Capt" w:hAnsi="Minion Pro Capt"/>
                <w:bCs/>
              </w:rPr>
              <w:t>This electronic document is a “live” template. The various components of your paper [title, text, heads, etc.] are already defined on the style sheet, as illustrated by the portions given in this document. (Abstract)</w:t>
            </w:r>
          </w:p>
          <w:p w14:paraId="4A8B6EE8" w14:textId="77777777" w:rsidR="000042DC" w:rsidRPr="009F7FA4" w:rsidRDefault="000042DC" w:rsidP="000042DC">
            <w:pPr>
              <w:overflowPunct w:val="0"/>
              <w:rPr>
                <w:rFonts w:ascii="Palatino Linotype" w:hAnsi="Palatino Linotype"/>
                <w:sz w:val="16"/>
                <w:szCs w:val="16"/>
              </w:rPr>
            </w:pPr>
          </w:p>
          <w:p w14:paraId="622A8DE6" w14:textId="77777777" w:rsidR="000042DC" w:rsidRPr="000042DC" w:rsidRDefault="000042DC" w:rsidP="000042DC">
            <w:pPr>
              <w:pStyle w:val="AA"/>
              <w:overflowPunct w:val="0"/>
              <w:spacing w:after="120"/>
              <w:rPr>
                <w:rFonts w:ascii="Sakkal Majalla" w:hAnsi="Sakkal Majalla" w:cs="Sakkal Majalla"/>
                <w:color w:val="408C3C"/>
                <w:sz w:val="28"/>
                <w:szCs w:val="28"/>
                <w:lang w:val="fr-FR" w:bidi="ar-DZ"/>
              </w:rPr>
            </w:pPr>
            <w:r w:rsidRPr="000042DC">
              <w:rPr>
                <w:rFonts w:ascii="Sakkal Majalla" w:hAnsi="Sakkal Majalla" w:cs="Sakkal Majalla"/>
                <w:color w:val="408C3C"/>
                <w:sz w:val="28"/>
                <w:szCs w:val="28"/>
                <w:lang w:val="fr-FR" w:bidi="ar-DZ"/>
              </w:rPr>
              <w:t>Keywords</w:t>
            </w:r>
          </w:p>
          <w:p w14:paraId="6D549394" w14:textId="1592A5AC" w:rsidR="000042DC" w:rsidRPr="006A6ED2" w:rsidRDefault="000042DC" w:rsidP="000042DC">
            <w:pPr>
              <w:overflowPunct w:val="0"/>
              <w:rPr>
                <w:rFonts w:ascii="Sakkal Majalla" w:hAnsi="Sakkal Majalla" w:cs="Sakkal Majalla"/>
                <w:b/>
                <w:sz w:val="28"/>
                <w:szCs w:val="28"/>
                <w:lang w:val="fr-FR" w:eastAsia="zh-CN" w:bidi="ar-DZ"/>
              </w:rPr>
            </w:pPr>
            <w:r w:rsidRPr="006210B7">
              <w:rPr>
                <w:rFonts w:ascii="Minion Pro Capt" w:hAnsi="Minion Pro Capt"/>
                <w:bCs/>
              </w:rPr>
              <w:t>Component</w:t>
            </w:r>
            <w:r w:rsidRPr="006210B7">
              <w:rPr>
                <w:rFonts w:ascii="Minion Pro Capt" w:hAnsi="Minion Pro Capt" w:hint="eastAsia"/>
                <w:bCs/>
              </w:rPr>
              <w:t>,</w:t>
            </w:r>
            <w:r w:rsidRPr="006210B7">
              <w:rPr>
                <w:rFonts w:ascii="Minion Pro Capt" w:hAnsi="Minion Pro Capt"/>
                <w:bCs/>
              </w:rPr>
              <w:t xml:space="preserve"> Formatting</w:t>
            </w:r>
            <w:r w:rsidRPr="006210B7">
              <w:rPr>
                <w:rFonts w:ascii="Minion Pro Capt" w:hAnsi="Minion Pro Capt" w:hint="eastAsia"/>
                <w:bCs/>
              </w:rPr>
              <w:t>,</w:t>
            </w:r>
            <w:r w:rsidRPr="006210B7">
              <w:rPr>
                <w:rFonts w:ascii="Minion Pro Capt" w:hAnsi="Minion Pro Capt"/>
                <w:bCs/>
              </w:rPr>
              <w:t xml:space="preserve"> Style</w:t>
            </w:r>
            <w:r w:rsidRPr="006210B7">
              <w:rPr>
                <w:rFonts w:ascii="Minion Pro Capt" w:hAnsi="Minion Pro Capt" w:hint="eastAsia"/>
                <w:bCs/>
              </w:rPr>
              <w:t>,</w:t>
            </w:r>
            <w:r w:rsidRPr="006210B7">
              <w:rPr>
                <w:rFonts w:ascii="Minion Pro Capt" w:hAnsi="Minion Pro Capt"/>
                <w:bCs/>
              </w:rPr>
              <w:t xml:space="preserve"> Styling</w:t>
            </w:r>
            <w:r w:rsidRPr="006210B7">
              <w:rPr>
                <w:rFonts w:ascii="Minion Pro Capt" w:hAnsi="Minion Pro Capt" w:hint="eastAsia"/>
                <w:bCs/>
              </w:rPr>
              <w:t>,</w:t>
            </w:r>
            <w:r w:rsidRPr="006210B7">
              <w:rPr>
                <w:rFonts w:ascii="Minion Pro Capt" w:hAnsi="Minion Pro Capt"/>
                <w:bCs/>
              </w:rPr>
              <w:t xml:space="preserve"> Insert (keywords)</w:t>
            </w:r>
          </w:p>
        </w:tc>
      </w:tr>
      <w:permEnd w:id="1767579702"/>
    </w:tbl>
    <w:p w14:paraId="22A19658" w14:textId="77777777" w:rsidR="003A7AFD" w:rsidRPr="006A6ED2" w:rsidRDefault="003A7AFD" w:rsidP="00811DF0">
      <w:pPr>
        <w:pStyle w:val="10"/>
        <w:overflowPunct w:val="0"/>
        <w:bidi/>
        <w:spacing w:beforeLines="0" w:afterLines="0"/>
        <w:ind w:left="3000"/>
        <w:rPr>
          <w:rFonts w:ascii="Sakkal Majalla" w:hAnsi="Sakkal Majalla" w:cs="Sakkal Majalla"/>
          <w:szCs w:val="26"/>
        </w:rPr>
      </w:pPr>
    </w:p>
    <w:p w14:paraId="2C11827D" w14:textId="70CD2917" w:rsidR="002E624F" w:rsidRPr="006A6ED2" w:rsidRDefault="002E624F">
      <w:pPr>
        <w:pStyle w:val="10"/>
        <w:numPr>
          <w:ilvl w:val="0"/>
          <w:numId w:val="5"/>
        </w:numPr>
        <w:bidi/>
        <w:spacing w:before="240" w:after="120"/>
        <w:ind w:leftChars="0"/>
        <w:rPr>
          <w:rFonts w:ascii="Sakkal Majalla" w:hAnsi="Sakkal Majalla" w:cs="Sakkal Majalla"/>
          <w:color w:val="408C3C"/>
          <w:sz w:val="28"/>
          <w:szCs w:val="28"/>
        </w:rPr>
      </w:pPr>
      <w:permStart w:id="2032826772" w:edGrp="everyone"/>
      <w:r w:rsidRPr="006A6ED2">
        <w:rPr>
          <w:rFonts w:ascii="Sakkal Majalla" w:hAnsi="Sakkal Majalla" w:cs="Sakkal Majalla"/>
          <w:color w:val="408C3C"/>
        </w:rPr>
        <w:t xml:space="preserve"> </w:t>
      </w:r>
      <w:r w:rsidR="00F33EEB" w:rsidRPr="006A6ED2">
        <w:rPr>
          <w:rFonts w:ascii="Sakkal Majalla" w:hAnsi="Sakkal Majalla" w:cs="Sakkal Majalla"/>
          <w:b w:val="0"/>
          <w:bCs/>
          <w:color w:val="408C3C"/>
          <w:rtl/>
        </w:rPr>
        <w:t>ا</w:t>
      </w:r>
      <w:r w:rsidR="00F33EEB" w:rsidRPr="006A6ED2">
        <w:rPr>
          <w:rFonts w:ascii="Sakkal Majalla" w:hAnsi="Sakkal Majalla" w:cs="Sakkal Majalla"/>
          <w:b w:val="0"/>
          <w:bCs/>
          <w:color w:val="408C3C"/>
          <w:sz w:val="28"/>
          <w:szCs w:val="28"/>
          <w:rtl/>
        </w:rPr>
        <w:t>لمقدمة</w:t>
      </w:r>
      <w:r w:rsidR="00F33EEB" w:rsidRPr="006A6ED2">
        <w:rPr>
          <w:rFonts w:ascii="Sakkal Majalla" w:hAnsi="Sakkal Majalla" w:cs="Sakkal Majalla"/>
          <w:color w:val="408C3C"/>
          <w:sz w:val="28"/>
          <w:szCs w:val="28"/>
        </w:rPr>
        <w:t xml:space="preserve"> (Heading 1)</w:t>
      </w:r>
    </w:p>
    <w:p w14:paraId="11DE5003" w14:textId="7A94B0F1" w:rsidR="00F33EEB" w:rsidRPr="006A6ED2" w:rsidRDefault="00F33EEB" w:rsidP="00F33EEB">
      <w:pPr>
        <w:widowControl w:val="0"/>
        <w:bidi/>
        <w:adjustRightInd w:val="0"/>
        <w:snapToGrid w:val="0"/>
        <w:spacing w:line="300" w:lineRule="exact"/>
        <w:ind w:leftChars="1500" w:left="3000"/>
        <w:rPr>
          <w:rFonts w:ascii="Sakkal Majalla" w:eastAsia="MS Mincho" w:hAnsi="Sakkal Majalla" w:cs="Sakkal Majalla"/>
          <w:sz w:val="28"/>
          <w:szCs w:val="28"/>
        </w:rPr>
      </w:pPr>
      <w:r w:rsidRPr="006A6ED2">
        <w:rPr>
          <w:rFonts w:ascii="Sakkal Majalla" w:eastAsia="MS Mincho" w:hAnsi="Sakkal Majalla" w:cs="Sakkal Majalla"/>
          <w:sz w:val="28"/>
          <w:szCs w:val="28"/>
          <w:rtl/>
        </w:rPr>
        <w:t xml:space="preserve">تم إنشاء هذا القالب في </w:t>
      </w:r>
      <w:proofErr w:type="gramStart"/>
      <w:r w:rsidRPr="006A6ED2">
        <w:rPr>
          <w:rFonts w:ascii="Sakkal Majalla" w:eastAsia="MS Mincho" w:hAnsi="Sakkal Majalla" w:cs="Sakkal Majalla"/>
          <w:sz w:val="28"/>
          <w:szCs w:val="28"/>
          <w:rtl/>
        </w:rPr>
        <w:t xml:space="preserve">برنامج </w:t>
      </w:r>
      <w:r w:rsidRPr="006A6ED2">
        <w:rPr>
          <w:rFonts w:ascii="Sakkal Majalla" w:eastAsia="MS Mincho" w:hAnsi="Sakkal Majalla" w:cs="Sakkal Majalla"/>
          <w:b/>
          <w:bCs/>
          <w:sz w:val="28"/>
          <w:szCs w:val="28"/>
        </w:rPr>
        <w:t xml:space="preserve"> MS</w:t>
      </w:r>
      <w:proofErr w:type="gramEnd"/>
      <w:r w:rsidRPr="006A6ED2">
        <w:rPr>
          <w:rFonts w:ascii="Sakkal Majalla" w:eastAsia="MS Mincho" w:hAnsi="Sakkal Majalla" w:cs="Sakkal Majalla"/>
          <w:b/>
          <w:bCs/>
          <w:sz w:val="28"/>
          <w:szCs w:val="28"/>
        </w:rPr>
        <w:t xml:space="preserve"> Word 2019</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sz w:val="28"/>
          <w:szCs w:val="28"/>
          <w:rtl/>
        </w:rPr>
        <w:t>لتوفير معظم مواصفات التنسيق التي يحتاجها المؤلفون لإعداد النسخ الإلكترونية لأوراقهم البحثية. تم تحديد جميع مكونات الورقة القياسية لثلاثة أسباب</w:t>
      </w:r>
      <w:r w:rsidR="002A0704" w:rsidRPr="006A6ED2">
        <w:rPr>
          <w:rFonts w:ascii="Sakkal Majalla" w:eastAsia="MS Mincho" w:hAnsi="Sakkal Majalla" w:cs="Sakkal Majalla"/>
          <w:sz w:val="28"/>
          <w:szCs w:val="28"/>
          <w:rtl/>
        </w:rPr>
        <w:t xml:space="preserve">: </w:t>
      </w:r>
    </w:p>
    <w:p w14:paraId="18B0325F" w14:textId="77777777" w:rsidR="00F33EEB" w:rsidRPr="006A6ED2" w:rsidRDefault="00F33EEB">
      <w:pPr>
        <w:widowControl w:val="0"/>
        <w:numPr>
          <w:ilvl w:val="0"/>
          <w:numId w:val="3"/>
        </w:numPr>
        <w:bidi/>
        <w:adjustRightInd w:val="0"/>
        <w:snapToGrid w:val="0"/>
        <w:spacing w:line="300" w:lineRule="exact"/>
        <w:ind w:leftChars="1500" w:left="3360"/>
        <w:rPr>
          <w:rFonts w:ascii="Sakkal Majalla" w:eastAsia="MS Mincho" w:hAnsi="Sakkal Majalla" w:cs="Sakkal Majalla"/>
          <w:sz w:val="28"/>
          <w:szCs w:val="28"/>
        </w:rPr>
      </w:pPr>
      <w:r w:rsidRPr="006A6ED2">
        <w:rPr>
          <w:rFonts w:ascii="Sakkal Majalla" w:eastAsia="MS Mincho" w:hAnsi="Sakkal Majalla" w:cs="Sakkal Majalla"/>
          <w:sz w:val="28"/>
          <w:szCs w:val="28"/>
          <w:rtl/>
        </w:rPr>
        <w:t>سهولة الاستخدام عند تنسيق الأوراق الفردية،</w:t>
      </w:r>
    </w:p>
    <w:p w14:paraId="3A893197" w14:textId="77777777" w:rsidR="00F33EEB" w:rsidRPr="006A6ED2" w:rsidRDefault="00F33EEB">
      <w:pPr>
        <w:widowControl w:val="0"/>
        <w:numPr>
          <w:ilvl w:val="0"/>
          <w:numId w:val="3"/>
        </w:numPr>
        <w:bidi/>
        <w:adjustRightInd w:val="0"/>
        <w:snapToGrid w:val="0"/>
        <w:spacing w:line="300" w:lineRule="exact"/>
        <w:ind w:leftChars="1500" w:left="3360"/>
        <w:rPr>
          <w:rFonts w:ascii="Sakkal Majalla" w:eastAsia="MS Mincho" w:hAnsi="Sakkal Majalla" w:cs="Sakkal Majalla"/>
          <w:sz w:val="28"/>
          <w:szCs w:val="28"/>
        </w:rPr>
      </w:pPr>
      <w:r w:rsidRPr="006A6ED2">
        <w:rPr>
          <w:rFonts w:ascii="Sakkal Majalla" w:eastAsia="MS Mincho" w:hAnsi="Sakkal Majalla" w:cs="Sakkal Majalla"/>
          <w:sz w:val="28"/>
          <w:szCs w:val="28"/>
          <w:rtl/>
        </w:rPr>
        <w:lastRenderedPageBreak/>
        <w:t>الامتثال التلقائي لمتطلبات النسخ الإلكترونية التي تسهّل الإنتاج المتزامن أو اللاحق للمنتجات الإلكترونية،</w:t>
      </w:r>
    </w:p>
    <w:p w14:paraId="3C4047D8" w14:textId="77777777" w:rsidR="00F33EEB" w:rsidRPr="006A6ED2" w:rsidRDefault="00F33EEB">
      <w:pPr>
        <w:widowControl w:val="0"/>
        <w:numPr>
          <w:ilvl w:val="0"/>
          <w:numId w:val="3"/>
        </w:numPr>
        <w:bidi/>
        <w:adjustRightInd w:val="0"/>
        <w:snapToGrid w:val="0"/>
        <w:spacing w:line="300" w:lineRule="exact"/>
        <w:ind w:leftChars="1500" w:left="3360"/>
        <w:rPr>
          <w:rFonts w:ascii="Sakkal Majalla" w:eastAsia="MS Mincho" w:hAnsi="Sakkal Majalla" w:cs="Sakkal Majalla"/>
          <w:sz w:val="28"/>
          <w:szCs w:val="28"/>
        </w:rPr>
      </w:pPr>
      <w:r w:rsidRPr="006A6ED2">
        <w:rPr>
          <w:rFonts w:ascii="Sakkal Majalla" w:eastAsia="MS Mincho" w:hAnsi="Sakkal Majalla" w:cs="Sakkal Majalla"/>
          <w:sz w:val="28"/>
          <w:szCs w:val="28"/>
          <w:rtl/>
        </w:rPr>
        <w:t>توحيد الأسلوب في جميع أجزاء الورقة العلمية</w:t>
      </w:r>
      <w:r w:rsidRPr="006A6ED2">
        <w:rPr>
          <w:rFonts w:ascii="Sakkal Majalla" w:eastAsia="MS Mincho" w:hAnsi="Sakkal Majalla" w:cs="Sakkal Majalla"/>
          <w:sz w:val="28"/>
          <w:szCs w:val="28"/>
        </w:rPr>
        <w:t>.</w:t>
      </w:r>
    </w:p>
    <w:p w14:paraId="09110915" w14:textId="77777777" w:rsidR="00F33EEB" w:rsidRPr="006A6ED2" w:rsidRDefault="00F33EEB" w:rsidP="00F33EEB">
      <w:pPr>
        <w:widowControl w:val="0"/>
        <w:bidi/>
        <w:adjustRightInd w:val="0"/>
        <w:snapToGrid w:val="0"/>
        <w:spacing w:line="300" w:lineRule="exact"/>
        <w:ind w:leftChars="1500" w:left="3000"/>
        <w:rPr>
          <w:rFonts w:ascii="Sakkal Majalla" w:eastAsia="MS Mincho" w:hAnsi="Sakkal Majalla" w:cs="Sakkal Majalla"/>
          <w:sz w:val="28"/>
          <w:szCs w:val="28"/>
          <w:rtl/>
          <w:lang w:bidi="ar-DZ"/>
        </w:rPr>
      </w:pPr>
      <w:r w:rsidRPr="006A6ED2">
        <w:rPr>
          <w:rFonts w:ascii="Sakkal Majalla" w:eastAsia="MS Mincho" w:hAnsi="Sakkal Majalla" w:cs="Sakkal Majalla"/>
          <w:sz w:val="28"/>
          <w:szCs w:val="28"/>
          <w:rtl/>
        </w:rPr>
        <w:t>الحواشي، وعرض الأعمدة، وتباعد الأسطر، وأنماط الخطوط مدمجة مسبقًا؛ تم توفير أمثلة على أنماط الخطوط في جميع أنحاء هذا المستند، وموسومة بالخط المائل داخل أقواس، وفق المثال. بعض المكونات، مثل المعادلات متعددة المستويات، والرسوم البيانية، والجداول، غير محددة مسبقًا، رغم أنه تم توفير أنماط النص للجداول. سيتعين على معد التنسيق إنشاء هذه المكونات مع مراعاة المعايير المطبقة المذكورة لاحقًا</w:t>
      </w:r>
    </w:p>
    <w:p w14:paraId="5B206EA6" w14:textId="77777777" w:rsidR="00816A56" w:rsidRPr="006A6ED2" w:rsidRDefault="00816A56" w:rsidP="00816A56">
      <w:pPr>
        <w:widowControl w:val="0"/>
        <w:bidi/>
        <w:adjustRightInd w:val="0"/>
        <w:snapToGrid w:val="0"/>
        <w:spacing w:line="300" w:lineRule="exact"/>
        <w:ind w:leftChars="1500" w:left="3000"/>
        <w:rPr>
          <w:rFonts w:ascii="Sakkal Majalla" w:eastAsia="MS Mincho" w:hAnsi="Sakkal Majalla" w:cs="Sakkal Majalla"/>
          <w:sz w:val="32"/>
          <w:szCs w:val="32"/>
          <w:rtl/>
          <w:lang w:bidi="ar-DZ"/>
        </w:rPr>
      </w:pPr>
    </w:p>
    <w:p w14:paraId="1DEBC2D9" w14:textId="49F8DE03" w:rsidR="00816A56" w:rsidRPr="006A6ED2" w:rsidRDefault="00816A56">
      <w:pPr>
        <w:pStyle w:val="ListParagraph"/>
        <w:widowControl w:val="0"/>
        <w:numPr>
          <w:ilvl w:val="0"/>
          <w:numId w:val="5"/>
        </w:numPr>
        <w:bidi/>
        <w:adjustRightInd w:val="0"/>
        <w:snapToGrid w:val="0"/>
        <w:spacing w:line="300" w:lineRule="exact"/>
        <w:ind w:firstLineChars="0"/>
        <w:rPr>
          <w:rFonts w:ascii="Sakkal Majalla" w:hAnsi="Sakkal Majalla" w:cs="Sakkal Majalla"/>
          <w:b/>
          <w:bCs/>
          <w:color w:val="408C3C"/>
          <w:sz w:val="28"/>
          <w:szCs w:val="28"/>
          <w:lang w:eastAsia="zh-CN"/>
        </w:rPr>
      </w:pPr>
      <w:r w:rsidRPr="006A6ED2">
        <w:rPr>
          <w:rFonts w:ascii="Sakkal Majalla" w:hAnsi="Sakkal Majalla" w:cs="Sakkal Majalla"/>
          <w:b/>
          <w:bCs/>
          <w:color w:val="408C3C"/>
          <w:sz w:val="28"/>
          <w:szCs w:val="28"/>
          <w:rtl/>
          <w:lang w:eastAsia="zh-CN"/>
        </w:rPr>
        <w:t>سهولة الاستخدام</w:t>
      </w:r>
      <w:r w:rsidRPr="006A6ED2">
        <w:rPr>
          <w:rFonts w:ascii="Sakkal Majalla" w:hAnsi="Sakkal Majalla" w:cs="Sakkal Majalla"/>
          <w:b/>
          <w:bCs/>
          <w:color w:val="408C3C"/>
          <w:sz w:val="28"/>
          <w:szCs w:val="28"/>
          <w:lang w:eastAsia="zh-CN"/>
        </w:rPr>
        <w:t xml:space="preserve"> (Heading 2)</w:t>
      </w:r>
    </w:p>
    <w:p w14:paraId="789ED17A" w14:textId="49D8CA90" w:rsidR="00816A56" w:rsidRPr="006A6ED2" w:rsidRDefault="00816A56">
      <w:pPr>
        <w:pStyle w:val="ListParagraph"/>
        <w:widowControl w:val="0"/>
        <w:numPr>
          <w:ilvl w:val="1"/>
          <w:numId w:val="6"/>
        </w:numPr>
        <w:bidi/>
        <w:adjustRightInd w:val="0"/>
        <w:snapToGrid w:val="0"/>
        <w:spacing w:line="300" w:lineRule="exact"/>
        <w:ind w:left="3401" w:firstLineChars="0"/>
        <w:rPr>
          <w:rFonts w:ascii="Sakkal Majalla" w:hAnsi="Sakkal Majalla" w:cs="Sakkal Majalla"/>
          <w:b/>
          <w:bCs/>
          <w:color w:val="408C3C"/>
          <w:sz w:val="28"/>
          <w:szCs w:val="28"/>
          <w:lang w:eastAsia="zh-CN"/>
        </w:rPr>
      </w:pPr>
      <w:r w:rsidRPr="006A6ED2">
        <w:rPr>
          <w:rFonts w:ascii="Sakkal Majalla" w:hAnsi="Sakkal Majalla" w:cs="Sakkal Majalla"/>
          <w:b/>
          <w:bCs/>
          <w:color w:val="408C3C"/>
          <w:sz w:val="28"/>
          <w:szCs w:val="28"/>
          <w:rtl/>
          <w:lang w:eastAsia="zh-CN"/>
        </w:rPr>
        <w:t>اختيار القالب</w:t>
      </w:r>
      <w:r w:rsidRPr="006A6ED2">
        <w:rPr>
          <w:rFonts w:ascii="Sakkal Majalla" w:hAnsi="Sakkal Majalla" w:cs="Sakkal Majalla"/>
          <w:b/>
          <w:bCs/>
          <w:color w:val="408C3C"/>
          <w:sz w:val="28"/>
          <w:szCs w:val="28"/>
          <w:lang w:eastAsia="zh-CN"/>
        </w:rPr>
        <w:t xml:space="preserve"> (Sub-Heading 2.1)</w:t>
      </w:r>
    </w:p>
    <w:p w14:paraId="49BB4075" w14:textId="77777777" w:rsidR="00816A56" w:rsidRPr="006A6ED2" w:rsidRDefault="00816A56" w:rsidP="00816A56">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أولًا، تأكد من أن لديك القالب الصحيح لحجم الورقة البحثية. تم تصميم هذا القالب لتوافق حجم الورق المخصص (21 سم × 28.5 سم)</w:t>
      </w:r>
      <w:r w:rsidRPr="006A6ED2">
        <w:rPr>
          <w:rFonts w:ascii="Sakkal Majalla" w:eastAsia="MS Mincho" w:hAnsi="Sakkal Majalla" w:cs="Sakkal Majalla"/>
          <w:b w:val="0"/>
          <w:color w:val="auto"/>
          <w:sz w:val="28"/>
          <w:szCs w:val="28"/>
          <w:lang w:eastAsia="en-US"/>
        </w:rPr>
        <w:t>.</w:t>
      </w:r>
    </w:p>
    <w:p w14:paraId="1D703CD9" w14:textId="1AF5E22B" w:rsidR="002E624F" w:rsidRPr="006A6ED2" w:rsidRDefault="00816A56" w:rsidP="00816A56">
      <w:pPr>
        <w:widowControl w:val="0"/>
        <w:bidi/>
        <w:adjustRightInd w:val="0"/>
        <w:snapToGrid w:val="0"/>
        <w:spacing w:line="300" w:lineRule="exact"/>
        <w:ind w:leftChars="1500" w:left="3000"/>
        <w:rPr>
          <w:rFonts w:ascii="Sakkal Majalla" w:hAnsi="Sakkal Majalla" w:cs="Sakkal Majalla"/>
          <w:b/>
          <w:bCs/>
          <w:color w:val="408C3C"/>
          <w:sz w:val="28"/>
          <w:szCs w:val="28"/>
          <w:lang w:eastAsia="zh-CN"/>
        </w:rPr>
      </w:pPr>
      <w:r w:rsidRPr="006A6ED2">
        <w:rPr>
          <w:rFonts w:ascii="Sakkal Majalla" w:hAnsi="Sakkal Majalla" w:cs="Sakkal Majalla"/>
          <w:b/>
          <w:bCs/>
          <w:color w:val="408C3C"/>
          <w:sz w:val="28"/>
          <w:szCs w:val="28"/>
          <w:lang w:eastAsia="zh-CN"/>
        </w:rPr>
        <w:t xml:space="preserve"> 2.2 </w:t>
      </w:r>
      <w:r w:rsidRPr="006A6ED2">
        <w:rPr>
          <w:rFonts w:ascii="Sakkal Majalla" w:hAnsi="Sakkal Majalla" w:cs="Sakkal Majalla"/>
          <w:b/>
          <w:bCs/>
          <w:color w:val="408C3C"/>
          <w:sz w:val="28"/>
          <w:szCs w:val="28"/>
          <w:rtl/>
          <w:lang w:eastAsia="zh-CN"/>
        </w:rPr>
        <w:t>الحفاظ على سلامة المواصفات</w:t>
      </w:r>
    </w:p>
    <w:p w14:paraId="22342E94" w14:textId="77777777" w:rsidR="00816A56" w:rsidRPr="006A6ED2" w:rsidRDefault="00816A56" w:rsidP="00816A56">
      <w:pPr>
        <w:pStyle w:val="10"/>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يُستخدم القالب لتنسيق الورقة وتطبيق الأسلوب على النص. جميع الحواشي، وأعمدة النص، وتباعد الأسطر، وخطوط النص محددة مسبقًا؛ يرجى عدم تعديلها. قد تلاحظ بعض الخصوصيات، مثل أن الهامش العلوي في هذا القالب أكبر نسبيًا من المعتاد. هذه القياسات مقصودة، لتتلاءم مع الورقة كجزء من المجلة بأكملها وليس كمستند مستقل. يرجى عدم تعديل أي من التعيينات الحالية</w:t>
      </w:r>
      <w:r w:rsidRPr="006A6ED2">
        <w:rPr>
          <w:rFonts w:ascii="Sakkal Majalla" w:eastAsia="MS Mincho" w:hAnsi="Sakkal Majalla" w:cs="Sakkal Majalla"/>
          <w:b w:val="0"/>
          <w:color w:val="auto"/>
          <w:sz w:val="28"/>
          <w:szCs w:val="28"/>
          <w:lang w:eastAsia="en-US"/>
        </w:rPr>
        <w:t>.</w:t>
      </w:r>
    </w:p>
    <w:p w14:paraId="717FD6FE" w14:textId="37FFF2EB" w:rsidR="002E624F" w:rsidRPr="006A6ED2" w:rsidRDefault="00816A56" w:rsidP="00816A56">
      <w:pPr>
        <w:pStyle w:val="10"/>
        <w:bidi/>
        <w:spacing w:before="240" w:after="120"/>
        <w:ind w:left="3000"/>
        <w:rPr>
          <w:rFonts w:ascii="Sakkal Majalla" w:hAnsi="Sakkal Majalla" w:cs="Sakkal Majalla"/>
          <w:b w:val="0"/>
          <w:bCs/>
          <w:color w:val="408C3C"/>
        </w:rPr>
      </w:pPr>
      <w:r w:rsidRPr="006A6ED2">
        <w:rPr>
          <w:rFonts w:ascii="Sakkal Majalla" w:hAnsi="Sakkal Majalla" w:cs="Sakkal Majalla"/>
          <w:b w:val="0"/>
          <w:bCs/>
          <w:color w:val="408C3C"/>
          <w:sz w:val="28"/>
          <w:szCs w:val="28"/>
          <w:rtl/>
          <w:lang w:bidi="ar-DZ"/>
        </w:rPr>
        <w:t>3</w:t>
      </w:r>
      <w:r w:rsidRPr="006A6ED2">
        <w:rPr>
          <w:rFonts w:ascii="Sakkal Majalla" w:hAnsi="Sakkal Majalla" w:cs="Sakkal Majalla"/>
          <w:b w:val="0"/>
          <w:bCs/>
          <w:color w:val="408C3C"/>
          <w:sz w:val="28"/>
          <w:szCs w:val="28"/>
          <w:rtl/>
        </w:rPr>
        <w:t>.إعداد الورقة قبل تطبيق التنسيق</w:t>
      </w:r>
      <w:r w:rsidRPr="006A6ED2">
        <w:rPr>
          <w:rFonts w:ascii="Sakkal Majalla" w:hAnsi="Sakkal Majalla" w:cs="Sakkal Majalla"/>
          <w:b w:val="0"/>
          <w:bCs/>
          <w:color w:val="408C3C"/>
          <w:sz w:val="28"/>
          <w:szCs w:val="28"/>
        </w:rPr>
        <w:t xml:space="preserve"> </w:t>
      </w:r>
      <w:r w:rsidRPr="006A6ED2">
        <w:rPr>
          <w:rFonts w:ascii="Sakkal Majalla" w:hAnsi="Sakkal Majalla" w:cs="Sakkal Majalla"/>
          <w:b w:val="0"/>
          <w:bCs/>
          <w:color w:val="408C3C"/>
        </w:rPr>
        <w:t>(Heading 3)</w:t>
      </w:r>
    </w:p>
    <w:p w14:paraId="531EE642" w14:textId="77777777" w:rsidR="00816A56" w:rsidRPr="006A6ED2" w:rsidRDefault="00816A56" w:rsidP="00816A56">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قبل البدء في تنسيق الورقة، اكتب واحفظ المحتوى كملف نصي منفصل. احتفظ بملفات النصوص والرسوميات منفصلة حتى بعد تنسيق النص وتطبيق الأسلوب. لا تستخدم علامات الجدولة الصعبة، وحدد استخدام العودة الصعبة</w:t>
      </w:r>
      <w:r w:rsidRPr="006A6ED2">
        <w:rPr>
          <w:rFonts w:ascii="Sakkal Majalla" w:eastAsia="MS Mincho" w:hAnsi="Sakkal Majalla" w:cs="Sakkal Majalla"/>
          <w:b w:val="0"/>
          <w:color w:val="auto"/>
          <w:sz w:val="28"/>
          <w:szCs w:val="28"/>
          <w:lang w:eastAsia="en-US"/>
        </w:rPr>
        <w:t xml:space="preserve"> Return </w:t>
      </w:r>
      <w:r w:rsidRPr="006A6ED2">
        <w:rPr>
          <w:rFonts w:ascii="Sakkal Majalla" w:eastAsia="MS Mincho" w:hAnsi="Sakkal Majalla" w:cs="Sakkal Majalla"/>
          <w:b w:val="0"/>
          <w:color w:val="auto"/>
          <w:sz w:val="28"/>
          <w:szCs w:val="28"/>
          <w:rtl/>
          <w:lang w:eastAsia="en-US"/>
        </w:rPr>
        <w:t>مرة واحدة فقط في نهاية كل فقرة. لا تضف أي ترقيم للصفحات في أي مكان من الورقة. لا ترقم العناوين النصية — القالب سيقوم بذلك تلقائيًا</w:t>
      </w:r>
      <w:r w:rsidRPr="006A6ED2">
        <w:rPr>
          <w:rFonts w:ascii="Sakkal Majalla" w:eastAsia="MS Mincho" w:hAnsi="Sakkal Majalla" w:cs="Sakkal Majalla"/>
          <w:b w:val="0"/>
          <w:color w:val="auto"/>
          <w:sz w:val="28"/>
          <w:szCs w:val="28"/>
          <w:lang w:eastAsia="en-US"/>
        </w:rPr>
        <w:t>.</w:t>
      </w:r>
    </w:p>
    <w:p w14:paraId="63745A46" w14:textId="18069901" w:rsidR="00816A56" w:rsidRPr="006A6ED2" w:rsidRDefault="00816A56" w:rsidP="00816A56">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أكمل تحرير المحتوى والتنظيم قبل تطبيق التنسيق. يرجى الانتباه للنقاط التالية عند مراجعة الإملاء والقواعد</w:t>
      </w:r>
      <w:r w:rsidR="002A0704" w:rsidRPr="006A6ED2">
        <w:rPr>
          <w:rFonts w:ascii="Sakkal Majalla" w:eastAsia="MS Mincho" w:hAnsi="Sakkal Majalla" w:cs="Sakkal Majalla"/>
          <w:b w:val="0"/>
          <w:color w:val="auto"/>
          <w:sz w:val="28"/>
          <w:szCs w:val="28"/>
          <w:rtl/>
          <w:lang w:eastAsia="en-US"/>
        </w:rPr>
        <w:t xml:space="preserve">: </w:t>
      </w:r>
    </w:p>
    <w:p w14:paraId="7A1B0797" w14:textId="01555854" w:rsidR="002E624F" w:rsidRPr="006A6ED2" w:rsidRDefault="006A6ED2" w:rsidP="006A6ED2">
      <w:pPr>
        <w:pStyle w:val="10"/>
        <w:bidi/>
        <w:spacing w:before="240" w:after="120"/>
        <w:ind w:left="3000"/>
        <w:rPr>
          <w:rFonts w:ascii="Sakkal Majalla" w:hAnsi="Sakkal Majalla" w:cs="Sakkal Majalla"/>
          <w:b w:val="0"/>
          <w:bCs/>
          <w:color w:val="408C3C"/>
          <w:sz w:val="28"/>
          <w:szCs w:val="28"/>
          <w:lang w:bidi="ar-DZ"/>
        </w:rPr>
      </w:pPr>
      <w:r w:rsidRPr="006A6ED2">
        <w:rPr>
          <w:rFonts w:ascii="Sakkal Majalla" w:hAnsi="Sakkal Majalla" w:cs="Sakkal Majalla"/>
          <w:b w:val="0"/>
          <w:bCs/>
          <w:color w:val="408C3C"/>
          <w:sz w:val="28"/>
          <w:szCs w:val="28"/>
          <w:lang w:bidi="ar-DZ"/>
        </w:rPr>
        <w:t xml:space="preserve">1.3 </w:t>
      </w:r>
      <w:r w:rsidRPr="006A6ED2">
        <w:rPr>
          <w:rFonts w:ascii="Sakkal Majalla" w:hAnsi="Sakkal Majalla" w:cs="Sakkal Majalla" w:hint="cs"/>
          <w:b w:val="0"/>
          <w:bCs/>
          <w:color w:val="408C3C"/>
          <w:sz w:val="28"/>
          <w:szCs w:val="28"/>
          <w:rtl/>
          <w:lang w:bidi="ar-DZ"/>
        </w:rPr>
        <w:t>الاختصارات</w:t>
      </w:r>
      <w:r w:rsidR="00267018" w:rsidRPr="006A6ED2">
        <w:rPr>
          <w:rFonts w:ascii="Sakkal Majalla" w:hAnsi="Sakkal Majalla" w:cs="Sakkal Majalla"/>
          <w:b w:val="0"/>
          <w:bCs/>
          <w:color w:val="408C3C"/>
          <w:sz w:val="28"/>
          <w:szCs w:val="28"/>
          <w:rtl/>
          <w:lang w:bidi="ar-DZ"/>
        </w:rPr>
        <w:t xml:space="preserve"> والرموز المختصرة</w:t>
      </w:r>
    </w:p>
    <w:p w14:paraId="6EC4FF40" w14:textId="2369A61C" w:rsidR="00816A56" w:rsidRPr="006A6ED2" w:rsidRDefault="00816A56" w:rsidP="00816A56">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عرف الاختصارات والأحرف المختصرة عند استخدامها لأول مرة في النص، حتى بعد تعريفها في الملخص. الاختصارات مثل</w:t>
      </w:r>
      <w:r w:rsidRPr="006A6ED2">
        <w:rPr>
          <w:rFonts w:ascii="Sakkal Majalla" w:eastAsia="MS Mincho" w:hAnsi="Sakkal Majalla" w:cs="Sakkal Majalla"/>
          <w:b w:val="0"/>
          <w:color w:val="auto"/>
          <w:sz w:val="28"/>
          <w:szCs w:val="28"/>
          <w:lang w:eastAsia="en-US"/>
        </w:rPr>
        <w:t>IEEE</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SI</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MKS</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CGS</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val="fr-FR" w:eastAsia="en-US"/>
        </w:rPr>
        <w:t>APA</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DMS</w:t>
      </w:r>
      <w:r w:rsidRPr="006A6ED2">
        <w:rPr>
          <w:rFonts w:ascii="Sakkal Majalla" w:eastAsia="MS Mincho" w:hAnsi="Sakkal Majalla" w:cs="Sakkal Majalla"/>
          <w:b w:val="0"/>
          <w:color w:val="auto"/>
          <w:sz w:val="28"/>
          <w:szCs w:val="28"/>
          <w:rtl/>
          <w:lang w:eastAsia="en-US"/>
        </w:rPr>
        <w:t xml:space="preserve">، </w:t>
      </w:r>
      <w:proofErr w:type="gramStart"/>
      <w:r w:rsidRPr="006A6ED2">
        <w:rPr>
          <w:rFonts w:ascii="Sakkal Majalla" w:eastAsia="MS Mincho" w:hAnsi="Sakkal Majalla" w:cs="Sakkal Majalla"/>
          <w:b w:val="0"/>
          <w:color w:val="auto"/>
          <w:sz w:val="28"/>
          <w:szCs w:val="28"/>
          <w:rtl/>
          <w:lang w:eastAsia="en-US"/>
        </w:rPr>
        <w:t>و</w:t>
      </w:r>
      <w:r w:rsidRPr="006A6ED2">
        <w:rPr>
          <w:rFonts w:ascii="Sakkal Majalla" w:eastAsia="MS Mincho" w:hAnsi="Sakkal Majalla" w:cs="Sakkal Majalla"/>
          <w:b w:val="0"/>
          <w:color w:val="auto"/>
          <w:sz w:val="28"/>
          <w:szCs w:val="28"/>
          <w:lang w:eastAsia="en-US"/>
        </w:rPr>
        <w:t xml:space="preserve"> rms</w:t>
      </w:r>
      <w:proofErr w:type="gramEnd"/>
      <w:r w:rsidRPr="006A6ED2">
        <w:rPr>
          <w:rFonts w:ascii="Sakkal Majalla" w:eastAsia="MS Mincho" w:hAnsi="Sakkal Majalla" w:cs="Sakkal Majalla"/>
          <w:b w:val="0"/>
          <w:color w:val="auto"/>
          <w:sz w:val="28"/>
          <w:szCs w:val="28"/>
          <w:lang w:eastAsia="en-US"/>
        </w:rPr>
        <w:t xml:space="preserve"> </w:t>
      </w:r>
      <w:r w:rsidRPr="006A6ED2">
        <w:rPr>
          <w:rFonts w:ascii="Sakkal Majalla" w:eastAsia="MS Mincho" w:hAnsi="Sakkal Majalla" w:cs="Sakkal Majalla"/>
          <w:b w:val="0"/>
          <w:color w:val="auto"/>
          <w:sz w:val="28"/>
          <w:szCs w:val="28"/>
          <w:rtl/>
          <w:lang w:eastAsia="en-US"/>
        </w:rPr>
        <w:t>لا تحتاج إلى تعريف. لا تستخدم الاختصارات في العنوان أو العناوين إلا إذا كانت لا مفر منها</w:t>
      </w:r>
    </w:p>
    <w:p w14:paraId="3F89C3D2" w14:textId="006A5A8E" w:rsidR="00816A56" w:rsidRPr="006A6ED2" w:rsidRDefault="00267018" w:rsidP="006A6ED2">
      <w:pPr>
        <w:pStyle w:val="10"/>
        <w:bidi/>
        <w:spacing w:before="240" w:after="120"/>
        <w:ind w:left="3000"/>
        <w:rPr>
          <w:rFonts w:ascii="Sakkal Majalla" w:hAnsi="Sakkal Majalla" w:cs="Sakkal Majalla"/>
          <w:b w:val="0"/>
          <w:bCs/>
          <w:color w:val="408C3C"/>
          <w:sz w:val="28"/>
          <w:szCs w:val="28"/>
          <w:rtl/>
          <w:lang w:bidi="ar-DZ"/>
        </w:rPr>
      </w:pPr>
      <w:r w:rsidRPr="006A6ED2">
        <w:rPr>
          <w:rFonts w:ascii="Sakkal Majalla" w:hAnsi="Sakkal Majalla" w:cs="Sakkal Majalla"/>
          <w:b w:val="0"/>
          <w:bCs/>
          <w:color w:val="408C3C"/>
          <w:sz w:val="28"/>
          <w:szCs w:val="28"/>
          <w:rtl/>
          <w:lang w:bidi="ar-DZ"/>
        </w:rPr>
        <w:t xml:space="preserve">2.3 الوحدات </w:t>
      </w:r>
    </w:p>
    <w:p w14:paraId="35B12721" w14:textId="28FC9282" w:rsidR="00816A56" w:rsidRPr="006A6ED2" w:rsidRDefault="00816A56">
      <w:pPr>
        <w:pStyle w:val="2"/>
        <w:numPr>
          <w:ilvl w:val="0"/>
          <w:numId w:val="4"/>
        </w:numPr>
        <w:bidi/>
        <w:spacing w:before="240" w:after="120"/>
        <w:ind w:leftChars="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 xml:space="preserve">استخدم إما </w:t>
      </w:r>
      <w:r w:rsidRPr="006A6ED2">
        <w:rPr>
          <w:rFonts w:ascii="Sakkal Majalla" w:eastAsia="MS Mincho" w:hAnsi="Sakkal Majalla" w:cs="Sakkal Majalla"/>
          <w:b w:val="0"/>
          <w:color w:val="auto"/>
          <w:sz w:val="28"/>
          <w:szCs w:val="28"/>
          <w:lang w:eastAsia="en-US"/>
        </w:rPr>
        <w:t>SI (MKS)</w:t>
      </w:r>
      <w:r w:rsidRPr="006A6ED2">
        <w:rPr>
          <w:rFonts w:ascii="Sakkal Majalla" w:eastAsia="MS Mincho" w:hAnsi="Sakkal Majalla" w:cs="Sakkal Majalla"/>
          <w:b w:val="0"/>
          <w:color w:val="auto"/>
          <w:sz w:val="28"/>
          <w:szCs w:val="28"/>
          <w:rtl/>
          <w:lang w:eastAsia="en-US"/>
        </w:rPr>
        <w:t xml:space="preserve"> أو </w:t>
      </w:r>
      <w:r w:rsidRPr="006A6ED2">
        <w:rPr>
          <w:rFonts w:ascii="Sakkal Majalla" w:eastAsia="MS Mincho" w:hAnsi="Sakkal Majalla" w:cs="Sakkal Majalla"/>
          <w:b w:val="0"/>
          <w:color w:val="auto"/>
          <w:sz w:val="28"/>
          <w:szCs w:val="28"/>
          <w:lang w:eastAsia="en-US"/>
        </w:rPr>
        <w:t>CGS</w:t>
      </w:r>
      <w:r w:rsidRPr="006A6ED2">
        <w:rPr>
          <w:rFonts w:ascii="Sakkal Majalla" w:eastAsia="MS Mincho" w:hAnsi="Sakkal Majalla" w:cs="Sakkal Majalla"/>
          <w:b w:val="0"/>
          <w:color w:val="auto"/>
          <w:sz w:val="28"/>
          <w:szCs w:val="28"/>
          <w:rtl/>
          <w:lang w:eastAsia="en-US"/>
        </w:rPr>
        <w:t xml:space="preserve"> كوحدات أساسية (يُفضل </w:t>
      </w:r>
      <w:r w:rsidRPr="006A6ED2">
        <w:rPr>
          <w:rFonts w:ascii="Sakkal Majalla" w:eastAsia="MS Mincho" w:hAnsi="Sakkal Majalla" w:cs="Sakkal Majalla"/>
          <w:b w:val="0"/>
          <w:color w:val="auto"/>
          <w:sz w:val="28"/>
          <w:szCs w:val="28"/>
          <w:lang w:eastAsia="en-US"/>
        </w:rPr>
        <w:t>SI</w:t>
      </w:r>
      <w:r w:rsidRPr="006A6ED2">
        <w:rPr>
          <w:rFonts w:ascii="Sakkal Majalla" w:eastAsia="MS Mincho" w:hAnsi="Sakkal Majalla" w:cs="Sakkal Majalla"/>
          <w:b w:val="0"/>
          <w:color w:val="auto"/>
          <w:sz w:val="28"/>
          <w:szCs w:val="28"/>
          <w:rtl/>
          <w:lang w:eastAsia="en-US"/>
        </w:rPr>
        <w:t>). يمكن استخدام الوحدات الإنجليزية كوحدات ثانوية بين أقواس. استثناء ذلك عند استخدامها كمعرّفات تجارية مثل “3.5-</w:t>
      </w:r>
      <w:r w:rsidRPr="006A6ED2">
        <w:rPr>
          <w:rFonts w:ascii="Sakkal Majalla" w:eastAsia="MS Mincho" w:hAnsi="Sakkal Majalla" w:cs="Sakkal Majalla"/>
          <w:b w:val="0"/>
          <w:color w:val="auto"/>
          <w:sz w:val="28"/>
          <w:szCs w:val="28"/>
          <w:lang w:eastAsia="en-US"/>
        </w:rPr>
        <w:t>inch disk drive</w:t>
      </w:r>
      <w:r w:rsidRPr="006A6ED2">
        <w:rPr>
          <w:rFonts w:ascii="Sakkal Majalla" w:eastAsia="MS Mincho" w:hAnsi="Sakkal Majalla" w:cs="Sakkal Majalla"/>
          <w:b w:val="0"/>
          <w:color w:val="auto"/>
          <w:sz w:val="28"/>
          <w:szCs w:val="28"/>
          <w:rtl/>
          <w:lang w:eastAsia="en-US"/>
        </w:rPr>
        <w:t>”.</w:t>
      </w:r>
    </w:p>
    <w:p w14:paraId="1E40A4DB" w14:textId="7C8D5147" w:rsidR="00816A56" w:rsidRPr="006A6ED2" w:rsidRDefault="00816A56">
      <w:pPr>
        <w:pStyle w:val="2"/>
        <w:numPr>
          <w:ilvl w:val="0"/>
          <w:numId w:val="4"/>
        </w:numPr>
        <w:bidi/>
        <w:spacing w:before="240" w:after="120"/>
        <w:ind w:leftChars="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 xml:space="preserve">تجنب الجمع بين وحدات </w:t>
      </w:r>
      <w:r w:rsidRPr="006A6ED2">
        <w:rPr>
          <w:rFonts w:ascii="Sakkal Majalla" w:eastAsia="MS Mincho" w:hAnsi="Sakkal Majalla" w:cs="Sakkal Majalla"/>
          <w:b w:val="0"/>
          <w:color w:val="auto"/>
          <w:sz w:val="28"/>
          <w:szCs w:val="28"/>
          <w:lang w:eastAsia="en-US"/>
        </w:rPr>
        <w:t>SI</w:t>
      </w:r>
      <w:r w:rsidRPr="006A6ED2">
        <w:rPr>
          <w:rFonts w:ascii="Sakkal Majalla" w:eastAsia="MS Mincho" w:hAnsi="Sakkal Majalla" w:cs="Sakkal Majalla"/>
          <w:b w:val="0"/>
          <w:color w:val="auto"/>
          <w:sz w:val="28"/>
          <w:szCs w:val="28"/>
          <w:rtl/>
          <w:lang w:eastAsia="en-US"/>
        </w:rPr>
        <w:t xml:space="preserve"> و</w:t>
      </w:r>
      <w:r w:rsidRPr="006A6ED2">
        <w:rPr>
          <w:rFonts w:ascii="Sakkal Majalla" w:eastAsia="MS Mincho" w:hAnsi="Sakkal Majalla" w:cs="Sakkal Majalla"/>
          <w:b w:val="0"/>
          <w:color w:val="auto"/>
          <w:sz w:val="28"/>
          <w:szCs w:val="28"/>
          <w:lang w:eastAsia="en-US"/>
        </w:rPr>
        <w:t>CGS</w:t>
      </w:r>
      <w:r w:rsidRPr="006A6ED2">
        <w:rPr>
          <w:rFonts w:ascii="Sakkal Majalla" w:eastAsia="MS Mincho" w:hAnsi="Sakkal Majalla" w:cs="Sakkal Majalla"/>
          <w:b w:val="0"/>
          <w:color w:val="auto"/>
          <w:sz w:val="28"/>
          <w:szCs w:val="28"/>
          <w:rtl/>
          <w:lang w:eastAsia="en-US"/>
        </w:rPr>
        <w:t xml:space="preserve">، مثل التيار بالأمبير والمجال المغناطيسي </w:t>
      </w:r>
      <w:proofErr w:type="spellStart"/>
      <w:r w:rsidRPr="006A6ED2">
        <w:rPr>
          <w:rFonts w:ascii="Sakkal Majalla" w:eastAsia="MS Mincho" w:hAnsi="Sakkal Majalla" w:cs="Sakkal Majalla"/>
          <w:b w:val="0"/>
          <w:color w:val="auto"/>
          <w:sz w:val="28"/>
          <w:szCs w:val="28"/>
          <w:rtl/>
          <w:lang w:eastAsia="en-US"/>
        </w:rPr>
        <w:t>بالأويستد</w:t>
      </w:r>
      <w:proofErr w:type="spellEnd"/>
      <w:r w:rsidRPr="006A6ED2">
        <w:rPr>
          <w:rFonts w:ascii="Sakkal Majalla" w:eastAsia="MS Mincho" w:hAnsi="Sakkal Majalla" w:cs="Sakkal Majalla"/>
          <w:b w:val="0"/>
          <w:color w:val="auto"/>
          <w:sz w:val="28"/>
          <w:szCs w:val="28"/>
          <w:rtl/>
          <w:lang w:eastAsia="en-US"/>
        </w:rPr>
        <w:t>، لأن ذلك قد يؤدي إلى خلط أبعاد المعادلات. إذا اضطررت لاستخدام وحدات مختلطة، وضّح وحدات كل كمية في المعادلة.</w:t>
      </w:r>
    </w:p>
    <w:p w14:paraId="148E8466" w14:textId="6A8D44BF" w:rsidR="00816A56" w:rsidRPr="006A6ED2" w:rsidRDefault="00816A56">
      <w:pPr>
        <w:pStyle w:val="2"/>
        <w:numPr>
          <w:ilvl w:val="0"/>
          <w:numId w:val="4"/>
        </w:numPr>
        <w:bidi/>
        <w:spacing w:before="240" w:after="120"/>
        <w:ind w:leftChars="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 xml:space="preserve">لا تخلط بين التهجئة الكاملة والاختصارات </w:t>
      </w:r>
      <w:proofErr w:type="gramStart"/>
      <w:r w:rsidRPr="006A6ED2">
        <w:rPr>
          <w:rFonts w:ascii="Sakkal Majalla" w:eastAsia="MS Mincho" w:hAnsi="Sakkal Majalla" w:cs="Sakkal Majalla"/>
          <w:b w:val="0"/>
          <w:color w:val="auto"/>
          <w:sz w:val="28"/>
          <w:szCs w:val="28"/>
          <w:rtl/>
          <w:lang w:eastAsia="en-US"/>
        </w:rPr>
        <w:t>للوحدات</w:t>
      </w:r>
      <w:r w:rsidR="002A0704"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rtl/>
          <w:lang w:eastAsia="en-US"/>
        </w:rPr>
        <w:t xml:space="preserve"> “</w:t>
      </w:r>
      <w:proofErr w:type="gramEnd"/>
      <w:r w:rsidRPr="006A6ED2">
        <w:rPr>
          <w:rFonts w:ascii="Sakkal Majalla" w:eastAsia="MS Mincho" w:hAnsi="Sakkal Majalla" w:cs="Sakkal Majalla"/>
          <w:b w:val="0"/>
          <w:color w:val="auto"/>
          <w:sz w:val="28"/>
          <w:szCs w:val="28"/>
          <w:lang w:eastAsia="en-US"/>
        </w:rPr>
        <w:t>Wb/m²</w:t>
      </w:r>
      <w:r w:rsidRPr="006A6ED2">
        <w:rPr>
          <w:rFonts w:ascii="Sakkal Majalla" w:eastAsia="MS Mincho" w:hAnsi="Sakkal Majalla" w:cs="Sakkal Majalla"/>
          <w:b w:val="0"/>
          <w:color w:val="auto"/>
          <w:sz w:val="28"/>
          <w:szCs w:val="28"/>
          <w:rtl/>
          <w:lang w:eastAsia="en-US"/>
        </w:rPr>
        <w:t>” أو “</w:t>
      </w:r>
      <w:proofErr w:type="spellStart"/>
      <w:r w:rsidRPr="006A6ED2">
        <w:rPr>
          <w:rFonts w:ascii="Sakkal Majalla" w:eastAsia="MS Mincho" w:hAnsi="Sakkal Majalla" w:cs="Sakkal Majalla"/>
          <w:b w:val="0"/>
          <w:color w:val="auto"/>
          <w:sz w:val="28"/>
          <w:szCs w:val="28"/>
          <w:lang w:eastAsia="en-US"/>
        </w:rPr>
        <w:t>webers</w:t>
      </w:r>
      <w:proofErr w:type="spellEnd"/>
      <w:r w:rsidRPr="006A6ED2">
        <w:rPr>
          <w:rFonts w:ascii="Sakkal Majalla" w:eastAsia="MS Mincho" w:hAnsi="Sakkal Majalla" w:cs="Sakkal Majalla"/>
          <w:b w:val="0"/>
          <w:color w:val="auto"/>
          <w:sz w:val="28"/>
          <w:szCs w:val="28"/>
          <w:lang w:eastAsia="en-US"/>
        </w:rPr>
        <w:t xml:space="preserve"> per square meter</w:t>
      </w:r>
      <w:r w:rsidRPr="006A6ED2">
        <w:rPr>
          <w:rFonts w:ascii="Sakkal Majalla" w:eastAsia="MS Mincho" w:hAnsi="Sakkal Majalla" w:cs="Sakkal Majalla"/>
          <w:b w:val="0"/>
          <w:color w:val="auto"/>
          <w:sz w:val="28"/>
          <w:szCs w:val="28"/>
          <w:rtl/>
          <w:lang w:eastAsia="en-US"/>
        </w:rPr>
        <w:t>”، وليس “</w:t>
      </w:r>
      <w:proofErr w:type="spellStart"/>
      <w:r w:rsidRPr="006A6ED2">
        <w:rPr>
          <w:rFonts w:ascii="Sakkal Majalla" w:eastAsia="MS Mincho" w:hAnsi="Sakkal Majalla" w:cs="Sakkal Majalla"/>
          <w:b w:val="0"/>
          <w:color w:val="auto"/>
          <w:sz w:val="28"/>
          <w:szCs w:val="28"/>
          <w:lang w:eastAsia="en-US"/>
        </w:rPr>
        <w:t>webers</w:t>
      </w:r>
      <w:proofErr w:type="spellEnd"/>
      <w:r w:rsidRPr="006A6ED2">
        <w:rPr>
          <w:rFonts w:ascii="Sakkal Majalla" w:eastAsia="MS Mincho" w:hAnsi="Sakkal Majalla" w:cs="Sakkal Majalla"/>
          <w:b w:val="0"/>
          <w:color w:val="auto"/>
          <w:sz w:val="28"/>
          <w:szCs w:val="28"/>
          <w:lang w:eastAsia="en-US"/>
        </w:rPr>
        <w:t>/m²</w:t>
      </w:r>
      <w:r w:rsidRPr="006A6ED2">
        <w:rPr>
          <w:rFonts w:ascii="Sakkal Majalla" w:eastAsia="MS Mincho" w:hAnsi="Sakkal Majalla" w:cs="Sakkal Majalla"/>
          <w:b w:val="0"/>
          <w:color w:val="auto"/>
          <w:sz w:val="28"/>
          <w:szCs w:val="28"/>
          <w:rtl/>
          <w:lang w:eastAsia="en-US"/>
        </w:rPr>
        <w:t xml:space="preserve">”. اكتب الوحدات بالحروف عند ظهورها في </w:t>
      </w:r>
      <w:proofErr w:type="gramStart"/>
      <w:r w:rsidRPr="006A6ED2">
        <w:rPr>
          <w:rFonts w:ascii="Sakkal Majalla" w:eastAsia="MS Mincho" w:hAnsi="Sakkal Majalla" w:cs="Sakkal Majalla"/>
          <w:b w:val="0"/>
          <w:color w:val="auto"/>
          <w:sz w:val="28"/>
          <w:szCs w:val="28"/>
          <w:rtl/>
          <w:lang w:eastAsia="en-US"/>
        </w:rPr>
        <w:t>النص</w:t>
      </w:r>
      <w:r w:rsidR="002A0704"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rtl/>
          <w:lang w:eastAsia="en-US"/>
        </w:rPr>
        <w:t xml:space="preserve"> “</w:t>
      </w:r>
      <w:proofErr w:type="gramEnd"/>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 xml:space="preserve">a few </w:t>
      </w:r>
      <w:proofErr w:type="spellStart"/>
      <w:r w:rsidRPr="006A6ED2">
        <w:rPr>
          <w:rFonts w:ascii="Sakkal Majalla" w:eastAsia="MS Mincho" w:hAnsi="Sakkal Majalla" w:cs="Sakkal Majalla"/>
          <w:b w:val="0"/>
          <w:color w:val="auto"/>
          <w:sz w:val="28"/>
          <w:szCs w:val="28"/>
          <w:lang w:eastAsia="en-US"/>
        </w:rPr>
        <w:t>henries</w:t>
      </w:r>
      <w:proofErr w:type="spellEnd"/>
      <w:r w:rsidRPr="006A6ED2">
        <w:rPr>
          <w:rFonts w:ascii="Sakkal Majalla" w:eastAsia="MS Mincho" w:hAnsi="Sakkal Majalla" w:cs="Sakkal Majalla"/>
          <w:b w:val="0"/>
          <w:color w:val="auto"/>
          <w:sz w:val="28"/>
          <w:szCs w:val="28"/>
          <w:rtl/>
          <w:lang w:eastAsia="en-US"/>
        </w:rPr>
        <w:t xml:space="preserve">”، وليس “… </w:t>
      </w:r>
      <w:r w:rsidRPr="006A6ED2">
        <w:rPr>
          <w:rFonts w:ascii="Sakkal Majalla" w:eastAsia="MS Mincho" w:hAnsi="Sakkal Majalla" w:cs="Sakkal Majalla"/>
          <w:b w:val="0"/>
          <w:color w:val="auto"/>
          <w:sz w:val="28"/>
          <w:szCs w:val="28"/>
          <w:lang w:eastAsia="en-US"/>
        </w:rPr>
        <w:t>a few H</w:t>
      </w:r>
      <w:r w:rsidRPr="006A6ED2">
        <w:rPr>
          <w:rFonts w:ascii="Sakkal Majalla" w:eastAsia="MS Mincho" w:hAnsi="Sakkal Majalla" w:cs="Sakkal Majalla"/>
          <w:b w:val="0"/>
          <w:color w:val="auto"/>
          <w:sz w:val="28"/>
          <w:szCs w:val="28"/>
          <w:rtl/>
          <w:lang w:eastAsia="en-US"/>
        </w:rPr>
        <w:t>”.</w:t>
      </w:r>
    </w:p>
    <w:p w14:paraId="14BF8FA5" w14:textId="559349B1" w:rsidR="00816A56" w:rsidRPr="006A6ED2" w:rsidRDefault="00816A56" w:rsidP="00816A56">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 xml:space="preserve">ضع صفرًا قبل العلامة </w:t>
      </w:r>
      <w:proofErr w:type="gramStart"/>
      <w:r w:rsidRPr="006A6ED2">
        <w:rPr>
          <w:rFonts w:ascii="Sakkal Majalla" w:eastAsia="MS Mincho" w:hAnsi="Sakkal Majalla" w:cs="Sakkal Majalla"/>
          <w:b w:val="0"/>
          <w:color w:val="auto"/>
          <w:sz w:val="28"/>
          <w:szCs w:val="28"/>
          <w:rtl/>
          <w:lang w:eastAsia="en-US"/>
        </w:rPr>
        <w:t>العشرية</w:t>
      </w:r>
      <w:r w:rsidR="002A0704"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rtl/>
          <w:lang w:eastAsia="en-US"/>
        </w:rPr>
        <w:t xml:space="preserve"> “</w:t>
      </w:r>
      <w:proofErr w:type="gramEnd"/>
      <w:r w:rsidRPr="006A6ED2">
        <w:rPr>
          <w:rFonts w:ascii="Sakkal Majalla" w:eastAsia="MS Mincho" w:hAnsi="Sakkal Majalla" w:cs="Sakkal Majalla"/>
          <w:b w:val="0"/>
          <w:color w:val="auto"/>
          <w:sz w:val="28"/>
          <w:szCs w:val="28"/>
          <w:rtl/>
          <w:lang w:eastAsia="en-US"/>
        </w:rPr>
        <w:t>0.25”، وليس “.25”. استخدم “</w:t>
      </w:r>
      <w:r w:rsidRPr="006A6ED2">
        <w:rPr>
          <w:rFonts w:ascii="Sakkal Majalla" w:eastAsia="MS Mincho" w:hAnsi="Sakkal Majalla" w:cs="Sakkal Majalla"/>
          <w:b w:val="0"/>
          <w:color w:val="auto"/>
          <w:sz w:val="28"/>
          <w:szCs w:val="28"/>
          <w:lang w:eastAsia="en-US"/>
        </w:rPr>
        <w:t>cm³</w:t>
      </w:r>
      <w:r w:rsidRPr="006A6ED2">
        <w:rPr>
          <w:rFonts w:ascii="Sakkal Majalla" w:eastAsia="MS Mincho" w:hAnsi="Sakkal Majalla" w:cs="Sakkal Majalla"/>
          <w:b w:val="0"/>
          <w:color w:val="auto"/>
          <w:sz w:val="28"/>
          <w:szCs w:val="28"/>
          <w:rtl/>
          <w:lang w:eastAsia="en-US"/>
        </w:rPr>
        <w:t>” وليس “</w:t>
      </w:r>
      <w:r w:rsidRPr="006A6ED2">
        <w:rPr>
          <w:rFonts w:ascii="Sakkal Majalla" w:eastAsia="MS Mincho" w:hAnsi="Sakkal Majalla" w:cs="Sakkal Majalla"/>
          <w:b w:val="0"/>
          <w:color w:val="auto"/>
          <w:sz w:val="28"/>
          <w:szCs w:val="28"/>
          <w:lang w:eastAsia="en-US"/>
        </w:rPr>
        <w:t>cc”.</w:t>
      </w:r>
    </w:p>
    <w:p w14:paraId="737E3928" w14:textId="257477D1" w:rsidR="002E624F" w:rsidRPr="006A6ED2" w:rsidRDefault="00267018" w:rsidP="006A6ED2">
      <w:pPr>
        <w:pStyle w:val="10"/>
        <w:bidi/>
        <w:spacing w:before="240" w:after="120"/>
        <w:ind w:left="3000"/>
        <w:rPr>
          <w:rFonts w:ascii="Sakkal Majalla" w:hAnsi="Sakkal Majalla" w:cs="Sakkal Majalla"/>
          <w:b w:val="0"/>
          <w:bCs/>
          <w:color w:val="408C3C"/>
          <w:sz w:val="28"/>
          <w:szCs w:val="28"/>
          <w:rtl/>
          <w:lang w:bidi="ar-DZ"/>
        </w:rPr>
      </w:pPr>
      <w:r w:rsidRPr="006A6ED2">
        <w:rPr>
          <w:rFonts w:ascii="Sakkal Majalla" w:hAnsi="Sakkal Majalla" w:cs="Sakkal Majalla"/>
          <w:b w:val="0"/>
          <w:bCs/>
          <w:color w:val="408C3C"/>
          <w:sz w:val="28"/>
          <w:szCs w:val="28"/>
          <w:rtl/>
          <w:lang w:bidi="ar-DZ"/>
        </w:rPr>
        <w:t>3.3 المعادلات</w:t>
      </w:r>
    </w:p>
    <w:p w14:paraId="639CA942" w14:textId="77777777" w:rsidR="00267018" w:rsidRPr="00267018" w:rsidRDefault="00267018" w:rsidP="00267018">
      <w:pPr>
        <w:pStyle w:val="2"/>
        <w:bidi/>
        <w:spacing w:before="240" w:after="120"/>
        <w:ind w:left="3000"/>
        <w:rPr>
          <w:rFonts w:ascii="Sakkal Majalla" w:eastAsia="MS Mincho" w:hAnsi="Sakkal Majalla" w:cs="Sakkal Majalla"/>
          <w:b w:val="0"/>
          <w:color w:val="auto"/>
          <w:sz w:val="28"/>
          <w:szCs w:val="28"/>
          <w:lang w:eastAsia="en-US"/>
        </w:rPr>
      </w:pPr>
      <w:r w:rsidRPr="00267018">
        <w:rPr>
          <w:rFonts w:ascii="Sakkal Majalla" w:eastAsia="MS Mincho" w:hAnsi="Sakkal Majalla" w:cs="Sakkal Majalla"/>
          <w:b w:val="0"/>
          <w:color w:val="auto"/>
          <w:sz w:val="28"/>
          <w:szCs w:val="28"/>
          <w:rtl/>
          <w:lang w:eastAsia="en-US"/>
        </w:rPr>
        <w:t xml:space="preserve">تُعدّ المعادلات استثناءً من المواصفات المحددة في هذا القالب. ستحتاج إلى تحديد ما إذا كان يجب كتابة معادلتك باستخدام خط </w:t>
      </w:r>
      <w:r w:rsidRPr="00267018">
        <w:rPr>
          <w:rFonts w:ascii="Sakkal Majalla" w:eastAsia="MS Mincho" w:hAnsi="Sakkal Majalla" w:cs="Sakkal Majalla"/>
          <w:b w:val="0"/>
          <w:color w:val="auto"/>
          <w:sz w:val="28"/>
          <w:szCs w:val="28"/>
          <w:lang w:eastAsia="en-US"/>
        </w:rPr>
        <w:t xml:space="preserve">Times New Roman </w:t>
      </w:r>
      <w:r w:rsidRPr="00267018">
        <w:rPr>
          <w:rFonts w:ascii="Sakkal Majalla" w:eastAsia="MS Mincho" w:hAnsi="Sakkal Majalla" w:cs="Sakkal Majalla"/>
          <w:b w:val="0"/>
          <w:color w:val="auto"/>
          <w:sz w:val="28"/>
          <w:szCs w:val="28"/>
          <w:rtl/>
          <w:lang w:eastAsia="en-US"/>
        </w:rPr>
        <w:t xml:space="preserve">أو خط </w:t>
      </w:r>
      <w:r w:rsidRPr="00267018">
        <w:rPr>
          <w:rFonts w:ascii="Sakkal Majalla" w:eastAsia="MS Mincho" w:hAnsi="Sakkal Majalla" w:cs="Sakkal Majalla"/>
          <w:b w:val="0"/>
          <w:color w:val="auto"/>
          <w:sz w:val="28"/>
          <w:szCs w:val="28"/>
          <w:lang w:eastAsia="en-US"/>
        </w:rPr>
        <w:t xml:space="preserve">Symbol </w:t>
      </w:r>
      <w:r w:rsidRPr="00267018">
        <w:rPr>
          <w:rFonts w:ascii="Sakkal Majalla" w:eastAsia="MS Mincho" w:hAnsi="Sakkal Majalla" w:cs="Sakkal Majalla"/>
          <w:b w:val="0"/>
          <w:color w:val="auto"/>
          <w:sz w:val="28"/>
          <w:szCs w:val="28"/>
          <w:rtl/>
          <w:lang w:eastAsia="en-US"/>
        </w:rPr>
        <w:t xml:space="preserve">فقط (يرجى عدم استخدام أي خط آخر). يجب تحرير المعادلات باستخدام برنامج </w:t>
      </w:r>
      <w:proofErr w:type="spellStart"/>
      <w:r w:rsidRPr="00267018">
        <w:rPr>
          <w:rFonts w:ascii="Sakkal Majalla" w:eastAsia="MS Mincho" w:hAnsi="Sakkal Majalla" w:cs="Sakkal Majalla"/>
          <w:b w:val="0"/>
          <w:color w:val="auto"/>
          <w:sz w:val="28"/>
          <w:szCs w:val="28"/>
          <w:lang w:eastAsia="en-US"/>
        </w:rPr>
        <w:t>Mathtype</w:t>
      </w:r>
      <w:proofErr w:type="spellEnd"/>
      <w:r w:rsidRPr="00267018">
        <w:rPr>
          <w:rFonts w:ascii="Sakkal Majalla" w:eastAsia="MS Mincho" w:hAnsi="Sakkal Majalla" w:cs="Sakkal Majalla"/>
          <w:b w:val="0"/>
          <w:color w:val="auto"/>
          <w:sz w:val="28"/>
          <w:szCs w:val="28"/>
          <w:rtl/>
          <w:lang w:eastAsia="en-US"/>
        </w:rPr>
        <w:t xml:space="preserve">، وليس كجزء من النص أو كرسومات. يُنصح باستخدام </w:t>
      </w:r>
      <w:proofErr w:type="spellStart"/>
      <w:r w:rsidRPr="00267018">
        <w:rPr>
          <w:rFonts w:ascii="Sakkal Majalla" w:eastAsia="MS Mincho" w:hAnsi="Sakkal Majalla" w:cs="Sakkal Majalla"/>
          <w:b w:val="0"/>
          <w:color w:val="auto"/>
          <w:sz w:val="28"/>
          <w:szCs w:val="28"/>
          <w:lang w:eastAsia="en-US"/>
        </w:rPr>
        <w:t>Mathtype</w:t>
      </w:r>
      <w:proofErr w:type="spellEnd"/>
      <w:r w:rsidRPr="00267018">
        <w:rPr>
          <w:rFonts w:ascii="Sakkal Majalla" w:eastAsia="MS Mincho" w:hAnsi="Sakkal Majalla" w:cs="Sakkal Majalla"/>
          <w:b w:val="0"/>
          <w:color w:val="auto"/>
          <w:sz w:val="28"/>
          <w:szCs w:val="28"/>
          <w:lang w:eastAsia="en-US"/>
        </w:rPr>
        <w:t xml:space="preserve"> 6.0 </w:t>
      </w:r>
      <w:r w:rsidRPr="00267018">
        <w:rPr>
          <w:rFonts w:ascii="Sakkal Majalla" w:eastAsia="MS Mincho" w:hAnsi="Sakkal Majalla" w:cs="Sakkal Majalla"/>
          <w:b w:val="0"/>
          <w:color w:val="auto"/>
          <w:sz w:val="28"/>
          <w:szCs w:val="28"/>
          <w:rtl/>
          <w:lang w:eastAsia="en-US"/>
        </w:rPr>
        <w:t>أو إصدار أحدث</w:t>
      </w:r>
      <w:r w:rsidRPr="00267018">
        <w:rPr>
          <w:rFonts w:ascii="Sakkal Majalla" w:eastAsia="MS Mincho" w:hAnsi="Sakkal Majalla" w:cs="Sakkal Majalla"/>
          <w:b w:val="0"/>
          <w:color w:val="auto"/>
          <w:sz w:val="28"/>
          <w:szCs w:val="28"/>
          <w:lang w:eastAsia="en-US"/>
        </w:rPr>
        <w:t>.</w:t>
      </w:r>
    </w:p>
    <w:p w14:paraId="0C163447" w14:textId="77777777" w:rsidR="00267018" w:rsidRPr="00267018" w:rsidRDefault="00267018" w:rsidP="00267018">
      <w:pPr>
        <w:pStyle w:val="2"/>
        <w:bidi/>
        <w:spacing w:before="240" w:after="120"/>
        <w:ind w:left="3000"/>
        <w:rPr>
          <w:rFonts w:ascii="Sakkal Majalla" w:eastAsia="MS Mincho" w:hAnsi="Sakkal Majalla" w:cs="Sakkal Majalla"/>
          <w:b w:val="0"/>
          <w:color w:val="auto"/>
          <w:sz w:val="28"/>
          <w:szCs w:val="28"/>
          <w:lang w:eastAsia="en-US"/>
        </w:rPr>
      </w:pPr>
      <w:r w:rsidRPr="00267018">
        <w:rPr>
          <w:rFonts w:ascii="Sakkal Majalla" w:eastAsia="MS Mincho" w:hAnsi="Sakkal Majalla" w:cs="Sakkal Majalla"/>
          <w:b w:val="0"/>
          <w:color w:val="auto"/>
          <w:sz w:val="28"/>
          <w:szCs w:val="28"/>
          <w:rtl/>
          <w:lang w:eastAsia="en-US"/>
        </w:rPr>
        <w:t xml:space="preserve">يجب ترقيم المعادلات بشكل متسلسل. وتوضع أرقام المعادلات بين قوسين في الجهة اليمنى من السطر، مثل </w:t>
      </w:r>
      <w:r w:rsidRPr="00267018">
        <w:rPr>
          <w:rFonts w:ascii="Sakkal Majalla" w:eastAsia="MS Mincho" w:hAnsi="Sakkal Majalla" w:cs="Sakkal Majalla"/>
          <w:b w:val="0"/>
          <w:color w:val="auto"/>
          <w:sz w:val="28"/>
          <w:szCs w:val="28"/>
          <w:lang w:eastAsia="en-US"/>
        </w:rPr>
        <w:t>(1)</w:t>
      </w:r>
      <w:r w:rsidRPr="00267018">
        <w:rPr>
          <w:rFonts w:ascii="Sakkal Majalla" w:eastAsia="MS Mincho" w:hAnsi="Sakkal Majalla" w:cs="Sakkal Majalla"/>
          <w:b w:val="0"/>
          <w:color w:val="auto"/>
          <w:sz w:val="28"/>
          <w:szCs w:val="28"/>
          <w:rtl/>
          <w:lang w:eastAsia="en-US"/>
        </w:rPr>
        <w:t xml:space="preserve">، باستخدام علامة تبويب يمنى. لجعل المعادلات أكثر اختصارًا، يمكنك استخدام علامة القسمة </w:t>
      </w:r>
      <w:r w:rsidRPr="00267018">
        <w:rPr>
          <w:rFonts w:ascii="Sakkal Majalla" w:eastAsia="MS Mincho" w:hAnsi="Sakkal Majalla" w:cs="Sakkal Majalla"/>
          <w:b w:val="0"/>
          <w:color w:val="auto"/>
          <w:sz w:val="28"/>
          <w:szCs w:val="28"/>
          <w:lang w:eastAsia="en-US"/>
        </w:rPr>
        <w:t>(/)</w:t>
      </w:r>
      <w:r w:rsidRPr="00267018">
        <w:rPr>
          <w:rFonts w:ascii="Sakkal Majalla" w:eastAsia="MS Mincho" w:hAnsi="Sakkal Majalla" w:cs="Sakkal Majalla"/>
          <w:b w:val="0"/>
          <w:color w:val="auto"/>
          <w:sz w:val="28"/>
          <w:szCs w:val="28"/>
          <w:rtl/>
          <w:lang w:eastAsia="en-US"/>
        </w:rPr>
        <w:t xml:space="preserve">، أو الدالة </w:t>
      </w:r>
      <w:r w:rsidRPr="00267018">
        <w:rPr>
          <w:rFonts w:ascii="Sakkal Majalla" w:eastAsia="MS Mincho" w:hAnsi="Sakkal Majalla" w:cs="Sakkal Majalla"/>
          <w:b w:val="0"/>
          <w:color w:val="auto"/>
          <w:sz w:val="28"/>
          <w:szCs w:val="28"/>
          <w:lang w:eastAsia="en-US"/>
        </w:rPr>
        <w:t>exp</w:t>
      </w:r>
      <w:r w:rsidRPr="00267018">
        <w:rPr>
          <w:rFonts w:ascii="Sakkal Majalla" w:eastAsia="MS Mincho" w:hAnsi="Sakkal Majalla" w:cs="Sakkal Majalla"/>
          <w:b w:val="0"/>
          <w:color w:val="auto"/>
          <w:sz w:val="28"/>
          <w:szCs w:val="28"/>
          <w:rtl/>
          <w:lang w:eastAsia="en-US"/>
        </w:rPr>
        <w:t>، أو الأسس المناسبة</w:t>
      </w:r>
      <w:r w:rsidRPr="00267018">
        <w:rPr>
          <w:rFonts w:ascii="Sakkal Majalla" w:eastAsia="MS Mincho" w:hAnsi="Sakkal Majalla" w:cs="Sakkal Majalla"/>
          <w:b w:val="0"/>
          <w:color w:val="auto"/>
          <w:sz w:val="28"/>
          <w:szCs w:val="28"/>
          <w:lang w:eastAsia="en-US"/>
        </w:rPr>
        <w:t>.</w:t>
      </w:r>
    </w:p>
    <w:p w14:paraId="4AE03F77" w14:textId="77777777" w:rsidR="00267018" w:rsidRPr="00267018" w:rsidRDefault="00267018" w:rsidP="00267018">
      <w:pPr>
        <w:pStyle w:val="2"/>
        <w:bidi/>
        <w:spacing w:before="240" w:after="120"/>
        <w:ind w:left="3000"/>
        <w:rPr>
          <w:rFonts w:ascii="Sakkal Majalla" w:eastAsia="MS Mincho" w:hAnsi="Sakkal Majalla" w:cs="Sakkal Majalla"/>
          <w:b w:val="0"/>
          <w:color w:val="auto"/>
          <w:sz w:val="28"/>
          <w:szCs w:val="28"/>
          <w:lang w:eastAsia="en-US"/>
        </w:rPr>
      </w:pPr>
      <w:r w:rsidRPr="00267018">
        <w:rPr>
          <w:rFonts w:ascii="Sakkal Majalla" w:eastAsia="MS Mincho" w:hAnsi="Sakkal Majalla" w:cs="Sakkal Majalla"/>
          <w:b w:val="0"/>
          <w:color w:val="auto"/>
          <w:sz w:val="28"/>
          <w:szCs w:val="28"/>
          <w:rtl/>
          <w:lang w:eastAsia="en-US"/>
        </w:rPr>
        <w:t xml:space="preserve">اكتب الرموز اللاتينية التي تمثل الكميات والمتغيرات بخط مائل، وكذلك الرموز اليونانية. ولا تُكتب الثوابت مثل </w:t>
      </w:r>
      <w:r w:rsidRPr="00267018">
        <w:rPr>
          <w:rFonts w:eastAsia="MS Mincho" w:cs="Cambria"/>
          <w:b w:val="0"/>
          <w:color w:val="auto"/>
          <w:sz w:val="28"/>
          <w:szCs w:val="28"/>
          <w:lang w:eastAsia="en-US"/>
        </w:rPr>
        <w:t>π</w:t>
      </w:r>
      <w:r w:rsidRPr="00267018">
        <w:rPr>
          <w:rFonts w:ascii="Sakkal Majalla" w:eastAsia="MS Mincho" w:hAnsi="Sakkal Majalla" w:cs="Sakkal Majalla"/>
          <w:b w:val="0"/>
          <w:color w:val="auto"/>
          <w:sz w:val="28"/>
          <w:szCs w:val="28"/>
          <w:lang w:eastAsia="en-US"/>
        </w:rPr>
        <w:t xml:space="preserve"> </w:t>
      </w:r>
      <w:r w:rsidRPr="00267018">
        <w:rPr>
          <w:rFonts w:ascii="Sakkal Majalla" w:eastAsia="MS Mincho" w:hAnsi="Sakkal Majalla" w:cs="Sakkal Majalla"/>
          <w:b w:val="0"/>
          <w:color w:val="auto"/>
          <w:sz w:val="28"/>
          <w:szCs w:val="28"/>
          <w:rtl/>
          <w:lang w:eastAsia="en-US"/>
        </w:rPr>
        <w:t>بخط مائل. استخدم شرطة طويلة</w:t>
      </w:r>
      <w:r w:rsidRPr="00267018">
        <w:rPr>
          <w:rFonts w:ascii="Sakkal Majalla" w:eastAsia="MS Mincho" w:hAnsi="Sakkal Majalla" w:cs="Sakkal Majalla"/>
          <w:b w:val="0"/>
          <w:color w:val="auto"/>
          <w:sz w:val="28"/>
          <w:szCs w:val="28"/>
          <w:lang w:eastAsia="en-US"/>
        </w:rPr>
        <w:t xml:space="preserve"> (—) </w:t>
      </w:r>
      <w:r w:rsidRPr="00267018">
        <w:rPr>
          <w:rFonts w:ascii="Sakkal Majalla" w:eastAsia="MS Mincho" w:hAnsi="Sakkal Majalla" w:cs="Sakkal Majalla"/>
          <w:b w:val="0"/>
          <w:color w:val="auto"/>
          <w:sz w:val="28"/>
          <w:szCs w:val="28"/>
          <w:rtl/>
          <w:lang w:eastAsia="en-US"/>
        </w:rPr>
        <w:t xml:space="preserve">بدلًا من الشرطة القصيرة </w:t>
      </w:r>
      <w:r w:rsidRPr="00267018">
        <w:rPr>
          <w:rFonts w:ascii="Sakkal Majalla" w:eastAsia="MS Mincho" w:hAnsi="Sakkal Majalla" w:cs="Sakkal Majalla"/>
          <w:b w:val="0"/>
          <w:color w:val="auto"/>
          <w:sz w:val="28"/>
          <w:szCs w:val="28"/>
          <w:lang w:eastAsia="en-US"/>
        </w:rPr>
        <w:t xml:space="preserve">(-) </w:t>
      </w:r>
      <w:r w:rsidRPr="00267018">
        <w:rPr>
          <w:rFonts w:ascii="Sakkal Majalla" w:eastAsia="MS Mincho" w:hAnsi="Sakkal Majalla" w:cs="Sakkal Majalla"/>
          <w:b w:val="0"/>
          <w:color w:val="auto"/>
          <w:sz w:val="28"/>
          <w:szCs w:val="28"/>
          <w:rtl/>
          <w:lang w:eastAsia="en-US"/>
        </w:rPr>
        <w:t>لعلامة الطرح. وضع علامات الترقيم مثل الفاصلة أو النقطة في نهاية المعادلة عندما تكون جزءًا من جملة</w:t>
      </w:r>
      <w:r w:rsidRPr="00267018">
        <w:rPr>
          <w:rFonts w:ascii="Sakkal Majalla" w:eastAsia="MS Mincho" w:hAnsi="Sakkal Majalla" w:cs="Sakkal Majalla"/>
          <w:b w:val="0"/>
          <w:color w:val="auto"/>
          <w:sz w:val="28"/>
          <w:szCs w:val="28"/>
          <w:lang w:eastAsia="en-US"/>
        </w:rPr>
        <w:t>.</w:t>
      </w:r>
    </w:p>
    <w:p w14:paraId="23E717E3" w14:textId="77777777" w:rsidR="002E624F" w:rsidRPr="006A6ED2" w:rsidRDefault="002E624F" w:rsidP="00F33EEB">
      <w:pPr>
        <w:widowControl w:val="0"/>
        <w:bidi/>
        <w:adjustRightInd w:val="0"/>
        <w:snapToGrid w:val="0"/>
        <w:spacing w:beforeLines="30" w:before="72" w:afterLines="30" w:after="72" w:line="300" w:lineRule="exact"/>
        <w:ind w:leftChars="1500" w:left="3000" w:firstLine="100"/>
        <w:jc w:val="right"/>
        <w:rPr>
          <w:rFonts w:ascii="Sakkal Majalla" w:hAnsi="Sakkal Majalla" w:cs="Sakkal Majalla"/>
        </w:rPr>
      </w:pPr>
      <w:r w:rsidRPr="006A6ED2">
        <w:rPr>
          <w:rFonts w:ascii="Sakkal Majalla" w:hAnsi="Sakkal Majalla" w:cs="Sakkal Majalla"/>
          <w:position w:val="-10"/>
        </w:rPr>
        <w:object w:dxaOrig="840" w:dyaOrig="279" w14:anchorId="1B5B6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pt;height:13.95pt" o:ole="">
            <v:imagedata r:id="rId13" o:title=""/>
          </v:shape>
          <o:OLEObject Type="Embed" ProgID="Equation.DSMT4" ShapeID="_x0000_i1025" DrawAspect="Content" ObjectID="_1836401736" r:id="rId14"/>
        </w:object>
      </w:r>
      <w:r w:rsidRPr="006A6ED2">
        <w:rPr>
          <w:rFonts w:ascii="Sakkal Majalla" w:hAnsi="Sakkal Majalla" w:cs="Sakkal Majalla"/>
          <w:lang w:eastAsia="zh-CN"/>
        </w:rPr>
        <w:t>.</w:t>
      </w:r>
      <w:r w:rsidRPr="006A6ED2">
        <w:rPr>
          <w:rFonts w:ascii="Sakkal Majalla" w:hAnsi="Sakkal Majalla" w:cs="Sakkal Majalla"/>
        </w:rPr>
        <w:t xml:space="preserve">    </w:t>
      </w:r>
      <w:r w:rsidRPr="006A6ED2">
        <w:rPr>
          <w:rFonts w:ascii="Sakkal Majalla" w:hAnsi="Sakkal Majalla" w:cs="Sakkal Majalla"/>
          <w:lang w:eastAsia="zh-CN"/>
        </w:rPr>
        <w:t xml:space="preserve">                    </w:t>
      </w:r>
      <w:r w:rsidRPr="006A6ED2">
        <w:rPr>
          <w:rFonts w:ascii="Sakkal Majalla" w:hAnsi="Sakkal Majalla" w:cs="Sakkal Majalla"/>
        </w:rPr>
        <w:t xml:space="preserve">       (1)</w:t>
      </w:r>
    </w:p>
    <w:p w14:paraId="154E0352" w14:textId="378DAC34" w:rsidR="00267018" w:rsidRPr="006A6ED2" w:rsidRDefault="00267018" w:rsidP="00267018">
      <w:pPr>
        <w:pStyle w:val="2"/>
        <w:bidi/>
        <w:spacing w:before="240" w:after="120"/>
        <w:ind w:left="3000"/>
        <w:rPr>
          <w:rFonts w:ascii="Sakkal Majalla" w:hAnsi="Sakkal Majalla" w:cs="Sakkal Majalla"/>
          <w:sz w:val="28"/>
          <w:szCs w:val="28"/>
        </w:rPr>
      </w:pPr>
      <w:r w:rsidRPr="006A6ED2">
        <w:rPr>
          <w:rFonts w:ascii="Sakkal Majalla" w:hAnsi="Sakkal Majalla" w:cs="Sakkal Majalla"/>
          <w:b w:val="0"/>
          <w:color w:val="auto"/>
          <w:sz w:val="24"/>
          <w:szCs w:val="24"/>
          <w:rtl/>
          <w:lang w:eastAsia="en-US"/>
        </w:rPr>
        <w:t xml:space="preserve">لاحظ أن </w:t>
      </w:r>
      <w:r w:rsidRPr="006A6ED2">
        <w:rPr>
          <w:rFonts w:ascii="Sakkal Majalla" w:hAnsi="Sakkal Majalla" w:cs="Sakkal Majalla"/>
          <w:b w:val="0"/>
          <w:bCs/>
          <w:color w:val="auto"/>
          <w:sz w:val="24"/>
          <w:szCs w:val="24"/>
          <w:rtl/>
          <w:lang w:eastAsia="en-US"/>
        </w:rPr>
        <w:t>المعادلة تكون في منتصف السطر</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color w:val="auto"/>
          <w:sz w:val="24"/>
          <w:szCs w:val="24"/>
          <w:rtl/>
          <w:lang w:eastAsia="en-US"/>
        </w:rPr>
        <w:t xml:space="preserve">تأكد من أن الرموز المستخدمة في المعادلة قد تم تعريفها قبل المعادلة أو مباشرة بعدها. استخدم الصيغة </w:t>
      </w:r>
      <w:r w:rsidRPr="006A6ED2">
        <w:rPr>
          <w:rFonts w:ascii="Sakkal Majalla" w:hAnsi="Sakkal Majalla" w:cs="Sakkal Majalla"/>
          <w:b w:val="0"/>
          <w:bCs/>
          <w:color w:val="auto"/>
          <w:sz w:val="24"/>
          <w:szCs w:val="24"/>
          <w:lang w:eastAsia="en-US"/>
        </w:rPr>
        <w:t>"</w:t>
      </w:r>
      <w:r w:rsidRPr="006A6ED2">
        <w:rPr>
          <w:rFonts w:ascii="Sakkal Majalla" w:hAnsi="Sakkal Majalla" w:cs="Sakkal Majalla"/>
          <w:b w:val="0"/>
          <w:bCs/>
          <w:color w:val="auto"/>
          <w:sz w:val="24"/>
          <w:szCs w:val="24"/>
          <w:rtl/>
          <w:lang w:eastAsia="en-US"/>
        </w:rPr>
        <w:t>المعادلة</w:t>
      </w:r>
      <w:r w:rsidRPr="006A6ED2">
        <w:rPr>
          <w:rFonts w:ascii="Sakkal Majalla" w:hAnsi="Sakkal Majalla" w:cs="Sakkal Majalla"/>
          <w:b w:val="0"/>
          <w:bCs/>
          <w:color w:val="auto"/>
          <w:sz w:val="24"/>
          <w:szCs w:val="24"/>
          <w:lang w:eastAsia="en-US"/>
        </w:rPr>
        <w:t xml:space="preserve"> (1)"</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color w:val="auto"/>
          <w:sz w:val="24"/>
          <w:szCs w:val="24"/>
          <w:rtl/>
          <w:lang w:eastAsia="en-US"/>
        </w:rPr>
        <w:t xml:space="preserve">وليس </w:t>
      </w:r>
      <w:r w:rsidRPr="006A6ED2">
        <w:rPr>
          <w:rFonts w:ascii="Sakkal Majalla" w:hAnsi="Sakkal Majalla" w:cs="Sakkal Majalla"/>
          <w:b w:val="0"/>
          <w:bCs/>
          <w:color w:val="auto"/>
          <w:sz w:val="24"/>
          <w:szCs w:val="24"/>
          <w:lang w:eastAsia="en-US"/>
        </w:rPr>
        <w:t>"Eq. (1)"</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color w:val="auto"/>
          <w:sz w:val="24"/>
          <w:szCs w:val="24"/>
          <w:rtl/>
          <w:lang w:eastAsia="en-US"/>
        </w:rPr>
        <w:t xml:space="preserve">أو </w:t>
      </w:r>
      <w:r w:rsidRPr="006A6ED2">
        <w:rPr>
          <w:rFonts w:ascii="Sakkal Majalla" w:hAnsi="Sakkal Majalla" w:cs="Sakkal Majalla"/>
          <w:b w:val="0"/>
          <w:bCs/>
          <w:color w:val="auto"/>
          <w:sz w:val="24"/>
          <w:szCs w:val="24"/>
          <w:lang w:eastAsia="en-US"/>
        </w:rPr>
        <w:t>"(1)"</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color w:val="auto"/>
          <w:sz w:val="24"/>
          <w:szCs w:val="24"/>
          <w:rtl/>
          <w:lang w:eastAsia="en-US"/>
        </w:rPr>
        <w:t xml:space="preserve">فقط. وعند بداية الجملة يُكتب </w:t>
      </w:r>
      <w:proofErr w:type="gramStart"/>
      <w:r w:rsidRPr="006A6ED2">
        <w:rPr>
          <w:rFonts w:ascii="Sakkal Majalla" w:hAnsi="Sakkal Majalla" w:cs="Sakkal Majalla"/>
          <w:b w:val="0"/>
          <w:color w:val="auto"/>
          <w:sz w:val="24"/>
          <w:szCs w:val="24"/>
          <w:rtl/>
          <w:lang w:eastAsia="en-US"/>
        </w:rPr>
        <w:t>مثلًا</w:t>
      </w:r>
      <w:r w:rsidR="002A0704" w:rsidRPr="006A6ED2">
        <w:rPr>
          <w:rFonts w:ascii="Sakkal Majalla" w:hAnsi="Sakkal Majalla" w:cs="Sakkal Majalla"/>
          <w:b w:val="0"/>
          <w:color w:val="auto"/>
          <w:sz w:val="24"/>
          <w:szCs w:val="24"/>
          <w:rtl/>
          <w:lang w:eastAsia="en-US"/>
        </w:rPr>
        <w:t xml:space="preserve">: </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bCs/>
          <w:color w:val="auto"/>
          <w:sz w:val="24"/>
          <w:szCs w:val="24"/>
          <w:lang w:eastAsia="en-US"/>
        </w:rPr>
        <w:t>"</w:t>
      </w:r>
      <w:proofErr w:type="gramEnd"/>
      <w:r w:rsidRPr="006A6ED2">
        <w:rPr>
          <w:rFonts w:ascii="Sakkal Majalla" w:hAnsi="Sakkal Majalla" w:cs="Sakkal Majalla"/>
          <w:b w:val="0"/>
          <w:bCs/>
          <w:color w:val="auto"/>
          <w:sz w:val="24"/>
          <w:szCs w:val="24"/>
          <w:rtl/>
          <w:lang w:eastAsia="en-US"/>
        </w:rPr>
        <w:t>المعادلة (1) هي</w:t>
      </w:r>
      <w:r w:rsidRPr="006A6ED2">
        <w:rPr>
          <w:rFonts w:ascii="Sakkal Majalla" w:hAnsi="Sakkal Majalla" w:cs="Sakkal Majalla"/>
          <w:b w:val="0"/>
          <w:bCs/>
          <w:color w:val="auto"/>
          <w:sz w:val="24"/>
          <w:szCs w:val="24"/>
          <w:lang w:eastAsia="en-US"/>
        </w:rPr>
        <w:t xml:space="preserve"> ..."</w:t>
      </w:r>
      <w:r w:rsidRPr="006A6ED2">
        <w:rPr>
          <w:rFonts w:ascii="Sakkal Majalla" w:hAnsi="Sakkal Majalla" w:cs="Sakkal Majalla"/>
          <w:b w:val="0"/>
          <w:color w:val="auto"/>
          <w:sz w:val="24"/>
          <w:szCs w:val="24"/>
          <w:lang w:eastAsia="en-US"/>
        </w:rPr>
        <w:t>.</w:t>
      </w:r>
    </w:p>
    <w:p w14:paraId="77DA4697" w14:textId="3C69339C" w:rsidR="00046727" w:rsidRPr="006A6ED2" w:rsidRDefault="00267018" w:rsidP="006A6ED2">
      <w:pPr>
        <w:pStyle w:val="10"/>
        <w:bidi/>
        <w:spacing w:before="240" w:after="120"/>
        <w:ind w:left="3000"/>
        <w:rPr>
          <w:rFonts w:ascii="Sakkal Majalla" w:hAnsi="Sakkal Majalla" w:cs="Sakkal Majalla"/>
          <w:b w:val="0"/>
          <w:bCs/>
          <w:color w:val="408C3C"/>
          <w:sz w:val="28"/>
          <w:szCs w:val="28"/>
          <w:rtl/>
          <w:lang w:bidi="ar-DZ"/>
        </w:rPr>
      </w:pPr>
      <w:r w:rsidRPr="006A6ED2">
        <w:rPr>
          <w:rFonts w:ascii="Sakkal Majalla" w:hAnsi="Sakkal Majalla" w:cs="Sakkal Majalla"/>
          <w:b w:val="0"/>
          <w:bCs/>
          <w:color w:val="408C3C"/>
          <w:sz w:val="28"/>
          <w:szCs w:val="28"/>
          <w:lang w:bidi="ar-DZ"/>
        </w:rPr>
        <w:t>4.3</w:t>
      </w:r>
      <w:r w:rsidRPr="006A6ED2">
        <w:rPr>
          <w:rFonts w:ascii="Sakkal Majalla" w:hAnsi="Sakkal Majalla" w:cs="Sakkal Majalla"/>
          <w:b w:val="0"/>
          <w:bCs/>
          <w:color w:val="408C3C"/>
          <w:sz w:val="28"/>
          <w:szCs w:val="28"/>
          <w:rtl/>
          <w:lang w:bidi="ar-DZ"/>
        </w:rPr>
        <w:t xml:space="preserve"> بعض الأخطاء الشائعة</w:t>
      </w:r>
    </w:p>
    <w:p w14:paraId="0CFDE295"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عدم وضوح العبارات أو الغموض في المعنى</w:t>
      </w:r>
    </w:p>
    <w:p w14:paraId="02EA310B"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استخدام جمل طويلة ومعقدة بدون تقسيم أو علامات ترقيم مناسبة</w:t>
      </w:r>
      <w:r w:rsidRPr="00046727">
        <w:rPr>
          <w:rFonts w:ascii="Sakkal Majalla" w:eastAsia="MS Mincho" w:hAnsi="Sakkal Majalla" w:cs="Sakkal Majalla"/>
          <w:b w:val="0"/>
          <w:color w:val="auto"/>
          <w:sz w:val="28"/>
          <w:szCs w:val="28"/>
          <w:lang w:eastAsia="en-US"/>
        </w:rPr>
        <w:t>.</w:t>
      </w:r>
    </w:p>
    <w:p w14:paraId="6D682E56" w14:textId="7D19F5FA"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قبل</w:t>
      </w:r>
      <w:proofErr w:type="gramEnd"/>
      <w:r w:rsidRPr="00046727">
        <w:rPr>
          <w:rFonts w:ascii="Sakkal Majalla" w:eastAsia="MS Mincho" w:hAnsi="Sakkal Majalla" w:cs="Sakkal Majalla"/>
          <w:b w:val="0"/>
          <w:color w:val="auto"/>
          <w:sz w:val="28"/>
          <w:szCs w:val="28"/>
          <w:rtl/>
          <w:lang w:eastAsia="en-US"/>
        </w:rPr>
        <w:t xml:space="preserve"> </w:t>
      </w:r>
      <w:proofErr w:type="gramStart"/>
      <w:r w:rsidRPr="00046727">
        <w:rPr>
          <w:rFonts w:ascii="Sakkal Majalla" w:eastAsia="MS Mincho" w:hAnsi="Sakkal Majalla" w:cs="Sakkal Majalla"/>
          <w:b w:val="0"/>
          <w:color w:val="auto"/>
          <w:sz w:val="28"/>
          <w:szCs w:val="28"/>
          <w:rtl/>
          <w:lang w:eastAsia="en-US"/>
        </w:rPr>
        <w:t>التبسيط</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 xml:space="preserve">تمت دراسة النتائج بشكل شامل ومعمّق للوصول إلى استنتاجات دقيقة». بعد </w:t>
      </w:r>
      <w:proofErr w:type="gramStart"/>
      <w:r w:rsidRPr="00046727">
        <w:rPr>
          <w:rFonts w:ascii="Sakkal Majalla" w:eastAsia="MS Mincho" w:hAnsi="Sakkal Majalla" w:cs="Sakkal Majalla"/>
          <w:b w:val="0"/>
          <w:color w:val="auto"/>
          <w:sz w:val="28"/>
          <w:szCs w:val="28"/>
          <w:rtl/>
          <w:lang w:eastAsia="en-US"/>
        </w:rPr>
        <w:t>التبسيط</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تمت دراسة النتائج بدقة للوصول إلى استنتاجات واضحة</w:t>
      </w:r>
      <w:r w:rsidRPr="00046727">
        <w:rPr>
          <w:rFonts w:ascii="Sakkal Majalla" w:eastAsia="MS Mincho" w:hAnsi="Sakkal Majalla" w:cs="Sakkal Majalla"/>
          <w:b w:val="0"/>
          <w:color w:val="auto"/>
          <w:sz w:val="28"/>
          <w:szCs w:val="28"/>
          <w:lang w:eastAsia="en-US"/>
        </w:rPr>
        <w:t>».</w:t>
      </w:r>
    </w:p>
    <w:p w14:paraId="50C6940D"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الترجمة الحرفية من الإنجليزية</w:t>
      </w:r>
    </w:p>
    <w:p w14:paraId="6D2A9C66" w14:textId="0D69708F"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 xml:space="preserve">مثل استخدام </w:t>
      </w:r>
      <w:proofErr w:type="gramStart"/>
      <w:r w:rsidRPr="00046727">
        <w:rPr>
          <w:rFonts w:ascii="Sakkal Majalla" w:eastAsia="MS Mincho" w:hAnsi="Sakkal Majalla" w:cs="Sakkal Majalla"/>
          <w:b w:val="0"/>
          <w:color w:val="auto"/>
          <w:sz w:val="28"/>
          <w:szCs w:val="28"/>
          <w:rtl/>
          <w:lang w:eastAsia="en-US"/>
        </w:rPr>
        <w:t>عبارات</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lang w:eastAsia="en-US"/>
        </w:rPr>
        <w:t xml:space="preserve"> “effectively”  «</w:t>
      </w:r>
      <w:proofErr w:type="gramEnd"/>
      <w:r w:rsidRPr="00046727">
        <w:rPr>
          <w:rFonts w:ascii="Sakkal Majalla" w:eastAsia="MS Mincho" w:hAnsi="Sakkal Majalla" w:cs="Sakkal Majalla"/>
          <w:b w:val="0"/>
          <w:color w:val="auto"/>
          <w:sz w:val="28"/>
          <w:szCs w:val="28"/>
          <w:rtl/>
          <w:lang w:eastAsia="en-US"/>
        </w:rPr>
        <w:t>بشكل فعّال» أو</w:t>
      </w:r>
      <w:r w:rsidRPr="00046727">
        <w:rPr>
          <w:rFonts w:ascii="Sakkal Majalla" w:eastAsia="MS Mincho" w:hAnsi="Sakkal Majalla" w:cs="Sakkal Majalla"/>
          <w:b w:val="0"/>
          <w:color w:val="auto"/>
          <w:sz w:val="28"/>
          <w:szCs w:val="28"/>
          <w:lang w:eastAsia="en-US"/>
        </w:rPr>
        <w:t xml:space="preserve"> “</w:t>
      </w:r>
      <w:proofErr w:type="gramStart"/>
      <w:r w:rsidRPr="00046727">
        <w:rPr>
          <w:rFonts w:ascii="Sakkal Majalla" w:eastAsia="MS Mincho" w:hAnsi="Sakkal Majalla" w:cs="Sakkal Majalla"/>
          <w:b w:val="0"/>
          <w:color w:val="auto"/>
          <w:sz w:val="28"/>
          <w:szCs w:val="28"/>
          <w:lang w:eastAsia="en-US"/>
        </w:rPr>
        <w:t>approximately”  «</w:t>
      </w:r>
      <w:proofErr w:type="gramEnd"/>
      <w:r w:rsidRPr="00046727">
        <w:rPr>
          <w:rFonts w:ascii="Sakkal Majalla" w:eastAsia="MS Mincho" w:hAnsi="Sakkal Majalla" w:cs="Sakkal Majalla"/>
          <w:b w:val="0"/>
          <w:color w:val="auto"/>
          <w:sz w:val="28"/>
          <w:szCs w:val="28"/>
          <w:rtl/>
          <w:lang w:eastAsia="en-US"/>
        </w:rPr>
        <w:t>تقريبًا» بطريقة لا تتناسب مع الأسلوب العربي</w:t>
      </w:r>
      <w:r w:rsidRPr="00046727">
        <w:rPr>
          <w:rFonts w:ascii="Sakkal Majalla" w:eastAsia="MS Mincho" w:hAnsi="Sakkal Majalla" w:cs="Sakkal Majalla"/>
          <w:b w:val="0"/>
          <w:color w:val="auto"/>
          <w:sz w:val="28"/>
          <w:szCs w:val="28"/>
          <w:lang w:eastAsia="en-US"/>
        </w:rPr>
        <w:t>.</w:t>
      </w:r>
    </w:p>
    <w:p w14:paraId="16BEE18E" w14:textId="03E34623"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الحل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إعادة</w:t>
      </w:r>
      <w:proofErr w:type="gramEnd"/>
      <w:r w:rsidRPr="00046727">
        <w:rPr>
          <w:rFonts w:ascii="Sakkal Majalla" w:eastAsia="MS Mincho" w:hAnsi="Sakkal Majalla" w:cs="Sakkal Majalla"/>
          <w:b w:val="0"/>
          <w:color w:val="auto"/>
          <w:sz w:val="28"/>
          <w:szCs w:val="28"/>
          <w:rtl/>
          <w:lang w:eastAsia="en-US"/>
        </w:rPr>
        <w:t xml:space="preserve"> صياغة بما يتناسب مع اللغة العربية</w:t>
      </w:r>
      <w:r w:rsidRPr="00046727">
        <w:rPr>
          <w:rFonts w:ascii="Sakkal Majalla" w:eastAsia="MS Mincho" w:hAnsi="Sakkal Majalla" w:cs="Sakkal Majalla"/>
          <w:b w:val="0"/>
          <w:color w:val="auto"/>
          <w:sz w:val="28"/>
          <w:szCs w:val="28"/>
          <w:lang w:eastAsia="en-US"/>
        </w:rPr>
        <w:t>.</w:t>
      </w:r>
    </w:p>
    <w:p w14:paraId="33DFB8AA"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عدم تعريف الرموز والمصطلحات قبل استخدامها</w:t>
      </w:r>
    </w:p>
    <w:p w14:paraId="28BC0E74"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عند استخدام الرموز في المعادلات أو المصطلحات الفنية، يجب تعريفها قبل المعادلة أو مباشرة بعدها</w:t>
      </w:r>
      <w:r w:rsidRPr="00046727">
        <w:rPr>
          <w:rFonts w:ascii="Sakkal Majalla" w:eastAsia="MS Mincho" w:hAnsi="Sakkal Majalla" w:cs="Sakkal Majalla"/>
          <w:b w:val="0"/>
          <w:color w:val="auto"/>
          <w:sz w:val="28"/>
          <w:szCs w:val="28"/>
          <w:lang w:eastAsia="en-US"/>
        </w:rPr>
        <w:t>.</w:t>
      </w:r>
    </w:p>
    <w:p w14:paraId="51833090"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الخلط بين المصطلحات المتشابهة</w:t>
      </w:r>
    </w:p>
    <w:p w14:paraId="30EAD589"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مثل استخدام «تأثير» و«أثر» بدون تمييز دقيق حسب السياق</w:t>
      </w:r>
      <w:r w:rsidRPr="00046727">
        <w:rPr>
          <w:rFonts w:ascii="Sakkal Majalla" w:eastAsia="MS Mincho" w:hAnsi="Sakkal Majalla" w:cs="Sakkal Majalla"/>
          <w:b w:val="0"/>
          <w:color w:val="auto"/>
          <w:sz w:val="28"/>
          <w:szCs w:val="28"/>
          <w:lang w:eastAsia="en-US"/>
        </w:rPr>
        <w:t>.</w:t>
      </w:r>
    </w:p>
    <w:p w14:paraId="3C0EBEB6" w14:textId="2B65F7D4"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تأثير التعليم على الأداء» أفضل من «أثر التعليم على الأداء» إذا كان الحديث عن تأثير محدد قابل للقياس</w:t>
      </w:r>
      <w:r w:rsidRPr="00046727">
        <w:rPr>
          <w:rFonts w:ascii="Sakkal Majalla" w:eastAsia="MS Mincho" w:hAnsi="Sakkal Majalla" w:cs="Sakkal Majalla"/>
          <w:b w:val="0"/>
          <w:color w:val="auto"/>
          <w:sz w:val="28"/>
          <w:szCs w:val="28"/>
          <w:lang w:eastAsia="en-US"/>
        </w:rPr>
        <w:t>.</w:t>
      </w:r>
    </w:p>
    <w:p w14:paraId="1CB73312"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الأخطاء في علامات الترقيم</w:t>
      </w:r>
    </w:p>
    <w:p w14:paraId="3B2F030B"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عدم استخدام الفاصلة العربية (،) والنقطة (.) بشكل صحيح</w:t>
      </w:r>
      <w:r w:rsidRPr="00046727">
        <w:rPr>
          <w:rFonts w:ascii="Sakkal Majalla" w:eastAsia="MS Mincho" w:hAnsi="Sakkal Majalla" w:cs="Sakkal Majalla"/>
          <w:b w:val="0"/>
          <w:color w:val="auto"/>
          <w:sz w:val="28"/>
          <w:szCs w:val="28"/>
          <w:lang w:eastAsia="en-US"/>
        </w:rPr>
        <w:t>.</w:t>
      </w:r>
    </w:p>
    <w:p w14:paraId="15949E1B"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وضع علامات الاستفهام أو التعجب دون فراغ مناسب بعد الكلمة السابقة</w:t>
      </w:r>
      <w:r w:rsidRPr="00046727">
        <w:rPr>
          <w:rFonts w:ascii="Sakkal Majalla" w:eastAsia="MS Mincho" w:hAnsi="Sakkal Majalla" w:cs="Sakkal Majalla"/>
          <w:b w:val="0"/>
          <w:color w:val="auto"/>
          <w:sz w:val="28"/>
          <w:szCs w:val="28"/>
          <w:lang w:eastAsia="en-US"/>
        </w:rPr>
        <w:t>.</w:t>
      </w:r>
    </w:p>
    <w:p w14:paraId="018234E0"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إهمال التنسيق الأكاديمي</w:t>
      </w:r>
    </w:p>
    <w:p w14:paraId="7B33184A"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مثل ترقيم المعادلات أو الجداول بشكل غير متسلسل</w:t>
      </w:r>
      <w:r w:rsidRPr="00046727">
        <w:rPr>
          <w:rFonts w:ascii="Sakkal Majalla" w:eastAsia="MS Mincho" w:hAnsi="Sakkal Majalla" w:cs="Sakkal Majalla"/>
          <w:b w:val="0"/>
          <w:color w:val="auto"/>
          <w:sz w:val="28"/>
          <w:szCs w:val="28"/>
          <w:lang w:eastAsia="en-US"/>
        </w:rPr>
        <w:t>.</w:t>
      </w:r>
    </w:p>
    <w:p w14:paraId="7237C172"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كتابة العناوين الرئيسية والفرعية بخط موحد وواضح</w:t>
      </w:r>
      <w:r w:rsidRPr="00046727">
        <w:rPr>
          <w:rFonts w:ascii="Sakkal Majalla" w:eastAsia="MS Mincho" w:hAnsi="Sakkal Majalla" w:cs="Sakkal Majalla"/>
          <w:b w:val="0"/>
          <w:color w:val="auto"/>
          <w:sz w:val="28"/>
          <w:szCs w:val="28"/>
          <w:lang w:eastAsia="en-US"/>
        </w:rPr>
        <w:t>.</w:t>
      </w:r>
    </w:p>
    <w:p w14:paraId="600533D0"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استخدام كلمات عامية أو غير رسمية</w:t>
      </w:r>
    </w:p>
    <w:p w14:paraId="42A1A713" w14:textId="3CBF9E0D"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استخدام</w:t>
      </w:r>
      <w:proofErr w:type="gramEnd"/>
      <w:r w:rsidRPr="00046727">
        <w:rPr>
          <w:rFonts w:ascii="Sakkal Majalla" w:eastAsia="MS Mincho" w:hAnsi="Sakkal Majalla" w:cs="Sakkal Majalla"/>
          <w:b w:val="0"/>
          <w:color w:val="auto"/>
          <w:sz w:val="28"/>
          <w:szCs w:val="28"/>
          <w:rtl/>
          <w:lang w:eastAsia="en-US"/>
        </w:rPr>
        <w:t xml:space="preserve"> «كتير» أو «شوية» في البحث الأكاديمي، يجب استبدالها بـ «كثير» أو «بعض</w:t>
      </w:r>
      <w:r w:rsidRPr="00046727">
        <w:rPr>
          <w:rFonts w:ascii="Sakkal Majalla" w:eastAsia="MS Mincho" w:hAnsi="Sakkal Majalla" w:cs="Sakkal Majalla"/>
          <w:b w:val="0"/>
          <w:color w:val="auto"/>
          <w:sz w:val="28"/>
          <w:szCs w:val="28"/>
          <w:lang w:eastAsia="en-US"/>
        </w:rPr>
        <w:t>».</w:t>
      </w:r>
    </w:p>
    <w:p w14:paraId="4E936F0D"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الاقتباس غير الصحيح من المصادر</w:t>
      </w:r>
    </w:p>
    <w:p w14:paraId="091815D3"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عدم ذكر المصدر بشكل كامل أو عدم الالتزام بأسلوب التوثيق</w:t>
      </w:r>
      <w:r w:rsidRPr="00046727">
        <w:rPr>
          <w:rFonts w:ascii="Sakkal Majalla" w:eastAsia="MS Mincho" w:hAnsi="Sakkal Majalla" w:cs="Sakkal Majalla"/>
          <w:b w:val="0"/>
          <w:color w:val="auto"/>
          <w:sz w:val="28"/>
          <w:szCs w:val="28"/>
          <w:lang w:eastAsia="en-US"/>
        </w:rPr>
        <w:t xml:space="preserve"> (APA</w:t>
      </w:r>
      <w:r w:rsidRPr="00046727">
        <w:rPr>
          <w:rFonts w:ascii="Sakkal Majalla" w:eastAsia="MS Mincho" w:hAnsi="Sakkal Majalla" w:cs="Sakkal Majalla"/>
          <w:b w:val="0"/>
          <w:color w:val="auto"/>
          <w:sz w:val="28"/>
          <w:szCs w:val="28"/>
          <w:rtl/>
          <w:lang w:eastAsia="en-US"/>
        </w:rPr>
        <w:t xml:space="preserve">، </w:t>
      </w:r>
      <w:proofErr w:type="gramStart"/>
      <w:r w:rsidRPr="00046727">
        <w:rPr>
          <w:rFonts w:ascii="Sakkal Majalla" w:eastAsia="MS Mincho" w:hAnsi="Sakkal Majalla" w:cs="Sakkal Majalla"/>
          <w:b w:val="0"/>
          <w:color w:val="auto"/>
          <w:sz w:val="28"/>
          <w:szCs w:val="28"/>
          <w:lang w:eastAsia="en-US"/>
        </w:rPr>
        <w:t>Chicago</w:t>
      </w:r>
      <w:r w:rsidRPr="00046727">
        <w:rPr>
          <w:rFonts w:ascii="Sakkal Majalla" w:eastAsia="MS Mincho" w:hAnsi="Sakkal Majalla" w:cs="Sakkal Majalla"/>
          <w:b w:val="0"/>
          <w:color w:val="auto"/>
          <w:sz w:val="28"/>
          <w:szCs w:val="28"/>
          <w:rtl/>
          <w:lang w:eastAsia="en-US"/>
        </w:rPr>
        <w:t>،</w:t>
      </w:r>
      <w:r w:rsidRPr="00046727">
        <w:rPr>
          <w:rFonts w:ascii="Sakkal Majalla" w:eastAsia="MS Mincho" w:hAnsi="Sakkal Majalla" w:cs="Sakkal Majalla"/>
          <w:b w:val="0"/>
          <w:color w:val="auto"/>
          <w:sz w:val="28"/>
          <w:szCs w:val="28"/>
          <w:lang w:eastAsia="en-US"/>
        </w:rPr>
        <w:t>…</w:t>
      </w:r>
      <w:proofErr w:type="gramEnd"/>
      <w:r w:rsidRPr="00046727">
        <w:rPr>
          <w:rFonts w:ascii="Sakkal Majalla" w:eastAsia="MS Mincho" w:hAnsi="Sakkal Majalla" w:cs="Sakkal Majalla"/>
          <w:b w:val="0"/>
          <w:color w:val="auto"/>
          <w:sz w:val="28"/>
          <w:szCs w:val="28"/>
          <w:lang w:eastAsia="en-US"/>
        </w:rPr>
        <w:t xml:space="preserve"> </w:t>
      </w:r>
      <w:r w:rsidRPr="00046727">
        <w:rPr>
          <w:rFonts w:ascii="Sakkal Majalla" w:eastAsia="MS Mincho" w:hAnsi="Sakkal Majalla" w:cs="Sakkal Majalla"/>
          <w:b w:val="0"/>
          <w:color w:val="auto"/>
          <w:sz w:val="28"/>
          <w:szCs w:val="28"/>
          <w:rtl/>
          <w:lang w:eastAsia="en-US"/>
        </w:rPr>
        <w:t>إلخ</w:t>
      </w:r>
      <w:r w:rsidRPr="00046727">
        <w:rPr>
          <w:rFonts w:ascii="Sakkal Majalla" w:eastAsia="MS Mincho" w:hAnsi="Sakkal Majalla" w:cs="Sakkal Majalla"/>
          <w:b w:val="0"/>
          <w:color w:val="auto"/>
          <w:sz w:val="28"/>
          <w:szCs w:val="28"/>
          <w:lang w:eastAsia="en-US"/>
        </w:rPr>
        <w:t>).</w:t>
      </w:r>
    </w:p>
    <w:p w14:paraId="7C09F9CB" w14:textId="2CDE12C2"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كما ذكر الباحث فلان» يجب إضافة المرجع بشكل رسمي</w:t>
      </w:r>
      <w:r w:rsidRPr="00046727">
        <w:rPr>
          <w:rFonts w:ascii="Sakkal Majalla" w:eastAsia="MS Mincho" w:hAnsi="Sakkal Majalla" w:cs="Sakkal Majalla"/>
          <w:b w:val="0"/>
          <w:color w:val="auto"/>
          <w:sz w:val="28"/>
          <w:szCs w:val="28"/>
          <w:lang w:eastAsia="en-US"/>
        </w:rPr>
        <w:t>.</w:t>
      </w:r>
    </w:p>
    <w:p w14:paraId="25C0DF27" w14:textId="77777777"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الإطالة غير الضرورية أو التكرار</w:t>
      </w:r>
    </w:p>
    <w:p w14:paraId="733D9F20" w14:textId="77777777"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تكرار نفس الفكرة في أكثر من موضع بدون داعٍ</w:t>
      </w:r>
      <w:r w:rsidRPr="00046727">
        <w:rPr>
          <w:rFonts w:ascii="Sakkal Majalla" w:eastAsia="MS Mincho" w:hAnsi="Sakkal Majalla" w:cs="Sakkal Majalla"/>
          <w:b w:val="0"/>
          <w:color w:val="auto"/>
          <w:sz w:val="28"/>
          <w:szCs w:val="28"/>
          <w:lang w:eastAsia="en-US"/>
        </w:rPr>
        <w:t>.</w:t>
      </w:r>
    </w:p>
    <w:p w14:paraId="1E0E852A" w14:textId="4B4A3265"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يظهر من النتائج أن… وتدل النتائج على…» يمكن دمجها في جملة واحدة</w:t>
      </w:r>
      <w:r w:rsidRPr="00046727">
        <w:rPr>
          <w:rFonts w:ascii="Sakkal Majalla" w:eastAsia="MS Mincho" w:hAnsi="Sakkal Majalla" w:cs="Sakkal Majalla"/>
          <w:b w:val="0"/>
          <w:color w:val="auto"/>
          <w:sz w:val="28"/>
          <w:szCs w:val="28"/>
          <w:lang w:eastAsia="en-US"/>
        </w:rPr>
        <w:t>.</w:t>
      </w:r>
    </w:p>
    <w:p w14:paraId="2E175D86" w14:textId="0E9B6168" w:rsidR="00046727" w:rsidRPr="00046727" w:rsidRDefault="00046727">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الأخطاء الإملائية والنحوية</w:t>
      </w:r>
    </w:p>
    <w:p w14:paraId="516B992C" w14:textId="4DC8021D" w:rsidR="00046727" w:rsidRPr="00046727" w:rsidRDefault="00046727">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أهمها</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الهمزات</w:t>
      </w:r>
      <w:proofErr w:type="gramEnd"/>
      <w:r w:rsidRPr="00046727">
        <w:rPr>
          <w:rFonts w:ascii="Sakkal Majalla" w:eastAsia="MS Mincho" w:hAnsi="Sakkal Majalla" w:cs="Sakkal Majalla"/>
          <w:b w:val="0"/>
          <w:color w:val="auto"/>
          <w:sz w:val="28"/>
          <w:szCs w:val="28"/>
          <w:rtl/>
          <w:lang w:eastAsia="en-US"/>
        </w:rPr>
        <w:t>، التنوين، الأخطاء في الأفعال والأسماء</w:t>
      </w:r>
      <w:r w:rsidRPr="00046727">
        <w:rPr>
          <w:rFonts w:ascii="Sakkal Majalla" w:eastAsia="MS Mincho" w:hAnsi="Sakkal Majalla" w:cs="Sakkal Majalla"/>
          <w:b w:val="0"/>
          <w:color w:val="auto"/>
          <w:sz w:val="28"/>
          <w:szCs w:val="28"/>
          <w:lang w:eastAsia="en-US"/>
        </w:rPr>
        <w:t>.</w:t>
      </w:r>
    </w:p>
    <w:p w14:paraId="12AD4F86" w14:textId="210FDE04" w:rsidR="00317F1C" w:rsidRPr="006A6ED2" w:rsidRDefault="00046727">
      <w:pPr>
        <w:pStyle w:val="2"/>
        <w:numPr>
          <w:ilvl w:val="0"/>
          <w:numId w:val="8"/>
        </w:numPr>
        <w:bidi/>
        <w:spacing w:beforeLines="0" w:before="240" w:afterLines="0" w:after="120"/>
        <w:ind w:leftChars="1591" w:left="3539" w:hanging="357"/>
        <w:rPr>
          <w:rFonts w:ascii="Sakkal Majalla" w:hAnsi="Sakkal Majalla" w:cs="Sakkal Majalla"/>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spellStart"/>
      <w:r w:rsidRPr="00046727">
        <w:rPr>
          <w:rFonts w:ascii="Sakkal Majalla" w:eastAsia="MS Mincho" w:hAnsi="Sakkal Majalla" w:cs="Sakkal Majalla"/>
          <w:b w:val="0"/>
          <w:color w:val="auto"/>
          <w:sz w:val="28"/>
          <w:szCs w:val="28"/>
          <w:rtl/>
          <w:lang w:eastAsia="en-US"/>
        </w:rPr>
        <w:t>إختبار</w:t>
      </w:r>
      <w:proofErr w:type="spellEnd"/>
      <w:r w:rsidRPr="00046727">
        <w:rPr>
          <w:rFonts w:ascii="Sakkal Majalla" w:eastAsia="MS Mincho" w:hAnsi="Sakkal Majalla" w:cs="Sakkal Majalla"/>
          <w:b w:val="0"/>
          <w:color w:val="auto"/>
          <w:sz w:val="28"/>
          <w:szCs w:val="28"/>
          <w:rtl/>
          <w:lang w:eastAsia="en-US"/>
        </w:rPr>
        <w:t>»  الصحيحة</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اختبار»</w:t>
      </w:r>
      <w:r w:rsidR="00317F1C" w:rsidRPr="006A6ED2">
        <w:rPr>
          <w:rFonts w:ascii="Sakkal Majalla" w:eastAsia="MS Mincho" w:hAnsi="Sakkal Majalla" w:cs="Sakkal Majalla"/>
          <w:b w:val="0"/>
          <w:color w:val="auto"/>
          <w:sz w:val="28"/>
          <w:szCs w:val="28"/>
          <w:rtl/>
          <w:lang w:eastAsia="en-US"/>
        </w:rPr>
        <w:t>.</w:t>
      </w:r>
    </w:p>
    <w:p w14:paraId="3CD96D47" w14:textId="68E0593D" w:rsidR="002E624F" w:rsidRPr="006A6ED2" w:rsidRDefault="00317F1C">
      <w:pPr>
        <w:pStyle w:val="10"/>
        <w:numPr>
          <w:ilvl w:val="0"/>
          <w:numId w:val="3"/>
        </w:numPr>
        <w:tabs>
          <w:tab w:val="clear" w:pos="720"/>
        </w:tabs>
        <w:bidi/>
        <w:spacing w:before="240" w:after="120"/>
        <w:ind w:leftChars="0" w:left="3259"/>
        <w:rPr>
          <w:rFonts w:ascii="Sakkal Majalla" w:hAnsi="Sakkal Majalla" w:cs="Sakkal Majalla"/>
          <w:b w:val="0"/>
          <w:bCs/>
          <w:color w:val="408C3C"/>
          <w:sz w:val="28"/>
          <w:szCs w:val="28"/>
          <w:rtl/>
          <w:lang w:bidi="ar-DZ"/>
        </w:rPr>
      </w:pPr>
      <w:r w:rsidRPr="006A6ED2">
        <w:rPr>
          <w:rFonts w:ascii="Sakkal Majalla" w:hAnsi="Sakkal Majalla" w:cs="Sakkal Majalla"/>
          <w:b w:val="0"/>
          <w:bCs/>
          <w:color w:val="408C3C"/>
          <w:sz w:val="28"/>
          <w:szCs w:val="28"/>
          <w:rtl/>
          <w:lang w:bidi="ar-DZ"/>
        </w:rPr>
        <w:t xml:space="preserve">استخدام القالب </w:t>
      </w:r>
      <w:r w:rsidR="002E624F" w:rsidRPr="006A6ED2">
        <w:rPr>
          <w:rFonts w:ascii="Sakkal Majalla" w:hAnsi="Sakkal Majalla" w:cs="Sakkal Majalla"/>
          <w:b w:val="0"/>
          <w:bCs/>
          <w:color w:val="408C3C"/>
          <w:sz w:val="28"/>
          <w:szCs w:val="28"/>
          <w:lang w:bidi="ar-DZ"/>
        </w:rPr>
        <w:t>(Heading 4)</w:t>
      </w:r>
    </w:p>
    <w:p w14:paraId="7E92254F" w14:textId="7188E86D" w:rsidR="00317F1C" w:rsidRPr="006A6ED2" w:rsidRDefault="00317F1C" w:rsidP="00317F1C">
      <w:pPr>
        <w:widowControl w:val="0"/>
        <w:bidi/>
        <w:adjustRightInd w:val="0"/>
        <w:snapToGrid w:val="0"/>
        <w:spacing w:line="300" w:lineRule="exact"/>
        <w:ind w:leftChars="1500" w:left="3000"/>
        <w:rPr>
          <w:rFonts w:ascii="Sakkal Majalla" w:eastAsia="MS Mincho" w:hAnsi="Sakkal Majalla" w:cs="Sakkal Majalla"/>
          <w:sz w:val="28"/>
          <w:szCs w:val="28"/>
        </w:rPr>
      </w:pPr>
      <w:r w:rsidRPr="006A6ED2">
        <w:rPr>
          <w:rFonts w:ascii="Sakkal Majalla" w:eastAsia="MS Mincho" w:hAnsi="Sakkal Majalla" w:cs="Sakkal Majalla"/>
          <w:sz w:val="28"/>
          <w:szCs w:val="28"/>
          <w:rtl/>
        </w:rPr>
        <w:t>بعد الانتهاء من تحرير النص، يصبح البحث جاهزًا للاستخدام مع القالب. قم بعمل نسخة من ملف القالب باستخدام أمر حفظ باسم (</w:t>
      </w:r>
      <w:r w:rsidRPr="006A6ED2">
        <w:rPr>
          <w:rFonts w:ascii="Sakkal Majalla" w:eastAsia="MS Mincho" w:hAnsi="Sakkal Majalla" w:cs="Sakkal Majalla"/>
          <w:sz w:val="28"/>
          <w:szCs w:val="28"/>
        </w:rPr>
        <w:t>Save As</w:t>
      </w:r>
      <w:r w:rsidRPr="006A6ED2">
        <w:rPr>
          <w:rFonts w:ascii="Sakkal Majalla" w:eastAsia="MS Mincho" w:hAnsi="Sakkal Majalla" w:cs="Sakkal Majalla"/>
          <w:sz w:val="28"/>
          <w:szCs w:val="28"/>
          <w:rtl/>
        </w:rPr>
        <w:t>)، واستعمل طريقة التسمية التي يحددها مجلتك لاسم البحث. في هذا الملف الجديد، قم بتحديد جميع المحتويات واستورد ملف النص الذي أعددته مسبقًا. الآن أصبح بحثك جاهزًا لتنسيقه حسب القالب.</w:t>
      </w:r>
    </w:p>
    <w:p w14:paraId="0FC9C6C0" w14:textId="40036F84" w:rsidR="002E624F" w:rsidRPr="006A6ED2" w:rsidRDefault="002A0704" w:rsidP="00F33EEB">
      <w:pPr>
        <w:pStyle w:val="2"/>
        <w:bidi/>
        <w:spacing w:before="240" w:after="120"/>
        <w:ind w:left="3000"/>
        <w:rPr>
          <w:rFonts w:ascii="Sakkal Majalla" w:hAnsi="Sakkal Majalla" w:cs="Sakkal Majalla"/>
          <w:b w:val="0"/>
          <w:bCs/>
          <w:color w:val="408C3C"/>
          <w:sz w:val="28"/>
          <w:szCs w:val="28"/>
          <w:lang w:bidi="ar-DZ"/>
        </w:rPr>
      </w:pPr>
      <w:r w:rsidRPr="006A6ED2">
        <w:rPr>
          <w:rFonts w:ascii="Sakkal Majalla" w:hAnsi="Sakkal Majalla" w:cs="Sakkal Majalla"/>
          <w:b w:val="0"/>
          <w:bCs/>
          <w:color w:val="408C3C"/>
          <w:sz w:val="28"/>
          <w:szCs w:val="28"/>
          <w:rtl/>
          <w:lang w:bidi="ar-DZ"/>
        </w:rPr>
        <w:t>1.4 المؤلفون والانتماءات</w:t>
      </w:r>
    </w:p>
    <w:p w14:paraId="380FBC83" w14:textId="77777777" w:rsidR="002A0704" w:rsidRPr="002A0704" w:rsidRDefault="002A0704" w:rsidP="002A0704">
      <w:pPr>
        <w:widowControl w:val="0"/>
        <w:bidi/>
        <w:adjustRightInd w:val="0"/>
        <w:snapToGrid w:val="0"/>
        <w:spacing w:line="300" w:lineRule="exact"/>
        <w:ind w:leftChars="1500" w:left="3000" w:firstLineChars="100" w:firstLine="280"/>
        <w:rPr>
          <w:rFonts w:ascii="Sakkal Majalla" w:eastAsia="MS Mincho" w:hAnsi="Sakkal Majalla" w:cs="Sakkal Majalla"/>
          <w:sz w:val="28"/>
          <w:szCs w:val="28"/>
        </w:rPr>
      </w:pPr>
      <w:r w:rsidRPr="002A0704">
        <w:rPr>
          <w:rFonts w:ascii="Sakkal Majalla" w:eastAsia="MS Mincho" w:hAnsi="Sakkal Majalla" w:cs="Sakkal Majalla"/>
          <w:sz w:val="28"/>
          <w:szCs w:val="28"/>
          <w:rtl/>
        </w:rPr>
        <w:t>تم تصميم القالب بحيث لا يتم تكرار الانتماءات لكل مؤلف ينتمي لنفس المؤسسة</w:t>
      </w:r>
      <w:r w:rsidRPr="002A0704">
        <w:rPr>
          <w:rFonts w:ascii="Sakkal Majalla" w:eastAsia="MS Mincho" w:hAnsi="Sakkal Majalla" w:cs="Sakkal Majalla"/>
          <w:sz w:val="28"/>
          <w:szCs w:val="28"/>
        </w:rPr>
        <w:t xml:space="preserve">. </w:t>
      </w:r>
      <w:r w:rsidRPr="002A0704">
        <w:rPr>
          <w:rFonts w:ascii="Sakkal Majalla" w:eastAsia="MS Mincho" w:hAnsi="Sakkal Majalla" w:cs="Sakkal Majalla"/>
          <w:sz w:val="28"/>
          <w:szCs w:val="28"/>
          <w:rtl/>
        </w:rPr>
        <w:t xml:space="preserve">يرجى الحفاظ على الانتماءات مختصرة قدر الإمكان (على سبيل المثال، لا تضع المسميات الوظيفية، المناصب، الدرجات الأكاديمية، الرموز البريدية، أسماء المباني/الشوارع/الأحياء/المحافظات/الولايات، إلخ). تم تصميم هذا القالب لتوفير مكان </w:t>
      </w:r>
      <w:proofErr w:type="spellStart"/>
      <w:r w:rsidRPr="002A0704">
        <w:rPr>
          <w:rFonts w:ascii="Sakkal Majalla" w:eastAsia="MS Mincho" w:hAnsi="Sakkal Majalla" w:cs="Sakkal Majalla"/>
          <w:sz w:val="28"/>
          <w:szCs w:val="28"/>
          <w:rtl/>
        </w:rPr>
        <w:t>لانتمائين</w:t>
      </w:r>
      <w:proofErr w:type="spellEnd"/>
      <w:r w:rsidRPr="002A0704">
        <w:rPr>
          <w:rFonts w:ascii="Sakkal Majalla" w:eastAsia="MS Mincho" w:hAnsi="Sakkal Majalla" w:cs="Sakkal Majalla"/>
          <w:sz w:val="28"/>
          <w:szCs w:val="28"/>
          <w:rtl/>
        </w:rPr>
        <w:t xml:space="preserve"> فقط</w:t>
      </w:r>
      <w:r w:rsidRPr="002A0704">
        <w:rPr>
          <w:rFonts w:ascii="Sakkal Majalla" w:eastAsia="MS Mincho" w:hAnsi="Sakkal Majalla" w:cs="Sakkal Majalla"/>
          <w:sz w:val="28"/>
          <w:szCs w:val="28"/>
        </w:rPr>
        <w:t>.</w:t>
      </w:r>
    </w:p>
    <w:p w14:paraId="0D2980B0" w14:textId="06B6DB21" w:rsidR="002A0704" w:rsidRPr="006A6ED2" w:rsidRDefault="002A0704">
      <w:pPr>
        <w:widowControl w:val="0"/>
        <w:numPr>
          <w:ilvl w:val="0"/>
          <w:numId w:val="9"/>
        </w:numPr>
        <w:tabs>
          <w:tab w:val="clear" w:pos="2120"/>
        </w:tabs>
        <w:bidi/>
        <w:adjustRightInd w:val="0"/>
        <w:snapToGrid w:val="0"/>
        <w:spacing w:line="300" w:lineRule="exact"/>
        <w:ind w:leftChars="1204" w:left="2408" w:firstLineChars="100" w:firstLine="281"/>
        <w:rPr>
          <w:rFonts w:ascii="Sakkal Majalla" w:eastAsia="MS Mincho" w:hAnsi="Sakkal Majalla" w:cs="Sakkal Majalla"/>
          <w:sz w:val="28"/>
          <w:szCs w:val="28"/>
        </w:rPr>
      </w:pPr>
      <w:r w:rsidRPr="002A0704">
        <w:rPr>
          <w:rFonts w:ascii="Sakkal Majalla" w:eastAsia="MS Mincho" w:hAnsi="Sakkal Majalla" w:cs="Sakkal Majalla"/>
          <w:b/>
          <w:bCs/>
          <w:sz w:val="28"/>
          <w:szCs w:val="28"/>
          <w:rtl/>
        </w:rPr>
        <w:t xml:space="preserve">للمؤلفين المنتمين إلى مؤسسة واحدة </w:t>
      </w:r>
      <w:proofErr w:type="gramStart"/>
      <w:r w:rsidRPr="006A6ED2">
        <w:rPr>
          <w:rFonts w:ascii="Sakkal Majalla" w:eastAsia="MS Mincho" w:hAnsi="Sakkal Majalla" w:cs="Sakkal Majalla"/>
          <w:b/>
          <w:bCs/>
          <w:sz w:val="28"/>
          <w:szCs w:val="28"/>
          <w:rtl/>
        </w:rPr>
        <w:t xml:space="preserve">فقط: </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sz w:val="28"/>
          <w:szCs w:val="28"/>
          <w:rtl/>
          <w:lang w:bidi="ar-DZ"/>
        </w:rPr>
        <w:t>لتغيير</w:t>
      </w:r>
      <w:proofErr w:type="gramEnd"/>
      <w:r w:rsidRPr="002A0704">
        <w:rPr>
          <w:rFonts w:ascii="Sakkal Majalla" w:eastAsia="MS Mincho" w:hAnsi="Sakkal Majalla" w:cs="Sakkal Majalla"/>
          <w:sz w:val="28"/>
          <w:szCs w:val="28"/>
          <w:rtl/>
        </w:rPr>
        <w:t xml:space="preserve"> الإعداد الافتراضي، قم بالتالي</w:t>
      </w:r>
      <w:r w:rsidRPr="006A6ED2">
        <w:rPr>
          <w:rFonts w:ascii="Sakkal Majalla" w:eastAsia="MS Mincho" w:hAnsi="Sakkal Majalla" w:cs="Sakkal Majalla"/>
          <w:sz w:val="28"/>
          <w:szCs w:val="28"/>
          <w:rtl/>
        </w:rPr>
        <w:t xml:space="preserve">: </w:t>
      </w:r>
    </w:p>
    <w:p w14:paraId="153234EE" w14:textId="77777777" w:rsidR="002A0704" w:rsidRPr="006A6ED2" w:rsidRDefault="002A0704" w:rsidP="002A0704">
      <w:pPr>
        <w:widowControl w:val="0"/>
        <w:bidi/>
        <w:adjustRightInd w:val="0"/>
        <w:snapToGrid w:val="0"/>
        <w:spacing w:line="300" w:lineRule="exact"/>
        <w:ind w:left="2975"/>
        <w:rPr>
          <w:rFonts w:ascii="Sakkal Majalla" w:eastAsia="MS Mincho" w:hAnsi="Sakkal Majalla" w:cs="Sakkal Majalla"/>
          <w:sz w:val="28"/>
          <w:szCs w:val="28"/>
          <w:rtl/>
        </w:rPr>
      </w:pPr>
      <w:r w:rsidRPr="002A0704">
        <w:rPr>
          <w:rFonts w:ascii="Sakkal Majalla" w:eastAsia="MS Mincho" w:hAnsi="Sakkal Majalla" w:cs="Sakkal Majalla"/>
          <w:sz w:val="28"/>
          <w:szCs w:val="28"/>
          <w:rtl/>
        </w:rPr>
        <w:t>أ</w:t>
      </w:r>
      <w:r w:rsidRPr="006A6ED2">
        <w:rPr>
          <w:rFonts w:ascii="Sakkal Majalla" w:eastAsia="MS Mincho" w:hAnsi="Sakkal Majalla" w:cs="Sakkal Majalla"/>
          <w:sz w:val="28"/>
          <w:szCs w:val="28"/>
          <w:rtl/>
          <w:lang w:bidi="ar-DZ"/>
        </w:rPr>
        <w:t>)</w:t>
      </w:r>
      <w:r w:rsidRPr="002A0704">
        <w:rPr>
          <w:rFonts w:ascii="Sakkal Majalla" w:eastAsia="MS Mincho" w:hAnsi="Sakkal Majalla" w:cs="Sakkal Majalla"/>
          <w:sz w:val="28"/>
          <w:szCs w:val="28"/>
        </w:rPr>
        <w:t xml:space="preserve"> </w:t>
      </w:r>
      <w:r w:rsidRPr="006A6ED2">
        <w:rPr>
          <w:rFonts w:ascii="Sakkal Majalla" w:eastAsia="MS Mincho" w:hAnsi="Sakkal Majalla" w:cs="Sakkal Majalla"/>
          <w:b/>
          <w:bCs/>
          <w:sz w:val="28"/>
          <w:szCs w:val="28"/>
          <w:rtl/>
        </w:rPr>
        <w:t>التحديد</w:t>
      </w:r>
      <w:r w:rsidRPr="006A6ED2">
        <w:rPr>
          <w:rFonts w:ascii="Sakkal Majalla" w:eastAsia="MS Mincho" w:hAnsi="Sakkal Majalla" w:cs="Sakkal Majalla"/>
          <w:sz w:val="28"/>
          <w:szCs w:val="28"/>
          <w:rtl/>
          <w:lang w:val="fr-FR" w:bidi="ar-DZ"/>
        </w:rPr>
        <w:t>: ظلل</w:t>
      </w:r>
      <w:r w:rsidRPr="002A0704">
        <w:rPr>
          <w:rFonts w:ascii="Sakkal Majalla" w:eastAsia="MS Mincho" w:hAnsi="Sakkal Majalla" w:cs="Sakkal Majalla"/>
          <w:sz w:val="28"/>
          <w:szCs w:val="28"/>
          <w:rtl/>
        </w:rPr>
        <w:t xml:space="preserve"> جميع أسطر المؤلفين والانتماءات</w:t>
      </w:r>
      <w:r w:rsidRPr="002A0704">
        <w:rPr>
          <w:rFonts w:ascii="Sakkal Majalla" w:eastAsia="MS Mincho" w:hAnsi="Sakkal Majalla" w:cs="Sakkal Majalla"/>
          <w:sz w:val="28"/>
          <w:szCs w:val="28"/>
        </w:rPr>
        <w:t>.</w:t>
      </w:r>
      <w:r w:rsidRPr="002A0704">
        <w:rPr>
          <w:rFonts w:ascii="Sakkal Majalla" w:eastAsia="MS Mincho" w:hAnsi="Sakkal Majalla" w:cs="Sakkal Majalla"/>
          <w:sz w:val="28"/>
          <w:szCs w:val="28"/>
        </w:rPr>
        <w:br/>
      </w:r>
      <w:r w:rsidRPr="002A0704">
        <w:rPr>
          <w:rFonts w:ascii="Sakkal Majalla" w:eastAsia="MS Mincho" w:hAnsi="Sakkal Majalla" w:cs="Sakkal Majalla"/>
          <w:sz w:val="28"/>
          <w:szCs w:val="28"/>
          <w:rtl/>
        </w:rPr>
        <w:t>ب</w:t>
      </w:r>
      <w:r w:rsidRPr="006A6ED2">
        <w:rPr>
          <w:rFonts w:ascii="Sakkal Majalla" w:eastAsia="MS Mincho" w:hAnsi="Sakkal Majalla" w:cs="Sakkal Majalla"/>
          <w:sz w:val="28"/>
          <w:szCs w:val="28"/>
          <w:rtl/>
        </w:rPr>
        <w:t>)</w:t>
      </w:r>
      <w:r w:rsidRPr="002A0704">
        <w:rPr>
          <w:rFonts w:ascii="Sakkal Majalla" w:eastAsia="MS Mincho" w:hAnsi="Sakkal Majalla" w:cs="Sakkal Majalla"/>
          <w:sz w:val="28"/>
          <w:szCs w:val="28"/>
        </w:rPr>
        <w:t xml:space="preserve"> </w:t>
      </w:r>
      <w:r w:rsidRPr="002A0704">
        <w:rPr>
          <w:rFonts w:ascii="Sakkal Majalla" w:eastAsia="MS Mincho" w:hAnsi="Sakkal Majalla" w:cs="Sakkal Majalla"/>
          <w:sz w:val="28"/>
          <w:szCs w:val="28"/>
          <w:rtl/>
        </w:rPr>
        <w:t xml:space="preserve">تغيير عدد </w:t>
      </w:r>
      <w:r w:rsidRPr="006A6ED2">
        <w:rPr>
          <w:rFonts w:ascii="Sakkal Majalla" w:eastAsia="MS Mincho" w:hAnsi="Sakkal Majalla" w:cs="Sakkal Majalla"/>
          <w:sz w:val="28"/>
          <w:szCs w:val="28"/>
          <w:rtl/>
        </w:rPr>
        <w:t>الأعمدة</w:t>
      </w:r>
      <w:r w:rsidRPr="006A6ED2">
        <w:rPr>
          <w:rFonts w:ascii="Sakkal Majalla" w:eastAsia="MS Mincho" w:hAnsi="Sakkal Majalla" w:cs="Sakkal Majalla"/>
          <w:sz w:val="28"/>
          <w:szCs w:val="28"/>
          <w:rtl/>
          <w:lang w:val="fr-FR" w:bidi="ar-DZ"/>
        </w:rPr>
        <w:t xml:space="preserve">: </w:t>
      </w:r>
      <w:r w:rsidRPr="006A6ED2">
        <w:rPr>
          <w:rFonts w:ascii="Sakkal Majalla" w:eastAsia="MS Mincho" w:hAnsi="Sakkal Majalla" w:cs="Sakkal Majalla"/>
          <w:sz w:val="28"/>
          <w:szCs w:val="28"/>
          <w:rtl/>
        </w:rPr>
        <w:t>اختر</w:t>
      </w:r>
      <w:r w:rsidRPr="002A0704">
        <w:rPr>
          <w:rFonts w:ascii="Sakkal Majalla" w:eastAsia="MS Mincho" w:hAnsi="Sakkal Majalla" w:cs="Sakkal Majalla"/>
          <w:sz w:val="28"/>
          <w:szCs w:val="28"/>
          <w:rtl/>
        </w:rPr>
        <w:t xml:space="preserve"> أيقونة الأعمدة</w:t>
      </w:r>
      <w:r w:rsidRPr="002A0704">
        <w:rPr>
          <w:rFonts w:ascii="Sakkal Majalla" w:eastAsia="MS Mincho" w:hAnsi="Sakkal Majalla" w:cs="Sakkal Majalla"/>
          <w:sz w:val="28"/>
          <w:szCs w:val="28"/>
        </w:rPr>
        <w:t xml:space="preserve"> (Columns) </w:t>
      </w:r>
      <w:r w:rsidRPr="002A0704">
        <w:rPr>
          <w:rFonts w:ascii="Sakkal Majalla" w:eastAsia="MS Mincho" w:hAnsi="Sakkal Majalla" w:cs="Sakkal Majalla"/>
          <w:sz w:val="28"/>
          <w:szCs w:val="28"/>
          <w:rtl/>
        </w:rPr>
        <w:t>من شريط أدوات</w:t>
      </w:r>
      <w:r w:rsidRPr="002A0704">
        <w:rPr>
          <w:rFonts w:ascii="Sakkal Majalla" w:eastAsia="MS Mincho" w:hAnsi="Sakkal Majalla" w:cs="Sakkal Majalla"/>
          <w:sz w:val="28"/>
          <w:szCs w:val="28"/>
        </w:rPr>
        <w:t xml:space="preserve"> MS Word </w:t>
      </w:r>
      <w:r w:rsidRPr="002A0704">
        <w:rPr>
          <w:rFonts w:ascii="Sakkal Majalla" w:eastAsia="MS Mincho" w:hAnsi="Sakkal Majalla" w:cs="Sakkal Majalla"/>
          <w:sz w:val="28"/>
          <w:szCs w:val="28"/>
          <w:rtl/>
        </w:rPr>
        <w:t>القياسي، ثم اختر "عمود واحد</w:t>
      </w:r>
      <w:r w:rsidRPr="002A0704">
        <w:rPr>
          <w:rFonts w:ascii="Sakkal Majalla" w:eastAsia="MS Mincho" w:hAnsi="Sakkal Majalla" w:cs="Sakkal Majalla"/>
          <w:sz w:val="28"/>
          <w:szCs w:val="28"/>
        </w:rPr>
        <w:t xml:space="preserve">" (1 Column) </w:t>
      </w:r>
      <w:r w:rsidRPr="002A0704">
        <w:rPr>
          <w:rFonts w:ascii="Sakkal Majalla" w:eastAsia="MS Mincho" w:hAnsi="Sakkal Majalla" w:cs="Sakkal Majalla"/>
          <w:sz w:val="28"/>
          <w:szCs w:val="28"/>
          <w:rtl/>
        </w:rPr>
        <w:t>من لوحة الاختيار</w:t>
      </w:r>
      <w:r w:rsidRPr="002A0704">
        <w:rPr>
          <w:rFonts w:ascii="Sakkal Majalla" w:eastAsia="MS Mincho" w:hAnsi="Sakkal Majalla" w:cs="Sakkal Majalla"/>
          <w:sz w:val="28"/>
          <w:szCs w:val="28"/>
        </w:rPr>
        <w:t>.</w:t>
      </w:r>
      <w:r w:rsidRPr="002A0704">
        <w:rPr>
          <w:rFonts w:ascii="Sakkal Majalla" w:eastAsia="MS Mincho" w:hAnsi="Sakkal Majalla" w:cs="Sakkal Majalla"/>
          <w:sz w:val="28"/>
          <w:szCs w:val="28"/>
        </w:rPr>
        <w:br/>
      </w:r>
      <w:r w:rsidRPr="002A0704">
        <w:rPr>
          <w:rFonts w:ascii="Sakkal Majalla" w:eastAsia="MS Mincho" w:hAnsi="Sakkal Majalla" w:cs="Sakkal Majalla"/>
          <w:sz w:val="28"/>
          <w:szCs w:val="28"/>
          <w:rtl/>
        </w:rPr>
        <w:t>ج</w:t>
      </w:r>
      <w:r w:rsidRPr="006A6ED2">
        <w:rPr>
          <w:rFonts w:ascii="Sakkal Majalla" w:eastAsia="MS Mincho" w:hAnsi="Sakkal Majalla" w:cs="Sakkal Majalla"/>
          <w:sz w:val="28"/>
          <w:szCs w:val="28"/>
          <w:rtl/>
        </w:rPr>
        <w:t>)</w:t>
      </w:r>
      <w:r w:rsidRPr="002A0704">
        <w:rPr>
          <w:rFonts w:ascii="Sakkal Majalla" w:eastAsia="MS Mincho" w:hAnsi="Sakkal Majalla" w:cs="Sakkal Majalla"/>
          <w:sz w:val="28"/>
          <w:szCs w:val="28"/>
        </w:rPr>
        <w:t xml:space="preserve"> </w:t>
      </w:r>
      <w:r w:rsidRPr="006A6ED2">
        <w:rPr>
          <w:rFonts w:ascii="Sakkal Majalla" w:eastAsia="MS Mincho" w:hAnsi="Sakkal Majalla" w:cs="Sakkal Majalla"/>
          <w:sz w:val="28"/>
          <w:szCs w:val="28"/>
          <w:rtl/>
        </w:rPr>
        <w:t>الحذف</w:t>
      </w:r>
      <w:r w:rsidRPr="006A6ED2">
        <w:rPr>
          <w:rFonts w:ascii="Sakkal Majalla" w:eastAsia="MS Mincho" w:hAnsi="Sakkal Majalla" w:cs="Sakkal Majalla"/>
          <w:sz w:val="28"/>
          <w:szCs w:val="28"/>
          <w:rtl/>
          <w:lang w:val="fr-FR" w:bidi="ar-DZ"/>
        </w:rPr>
        <w:t xml:space="preserve">: </w:t>
      </w:r>
      <w:r w:rsidRPr="006A6ED2">
        <w:rPr>
          <w:rFonts w:ascii="Sakkal Majalla" w:eastAsia="MS Mincho" w:hAnsi="Sakkal Majalla" w:cs="Sakkal Majalla"/>
          <w:sz w:val="28"/>
          <w:szCs w:val="28"/>
          <w:rtl/>
        </w:rPr>
        <w:t>احذف</w:t>
      </w:r>
      <w:r w:rsidRPr="002A0704">
        <w:rPr>
          <w:rFonts w:ascii="Sakkal Majalla" w:eastAsia="MS Mincho" w:hAnsi="Sakkal Majalla" w:cs="Sakkal Majalla"/>
          <w:sz w:val="28"/>
          <w:szCs w:val="28"/>
          <w:rtl/>
        </w:rPr>
        <w:t xml:space="preserve"> أسطر المؤلفين والانتماءات الخاصة بالانتماء الثاني</w:t>
      </w:r>
      <w:r w:rsidRPr="002A0704">
        <w:rPr>
          <w:rFonts w:ascii="Sakkal Majalla" w:eastAsia="MS Mincho" w:hAnsi="Sakkal Majalla" w:cs="Sakkal Majalla"/>
          <w:sz w:val="28"/>
          <w:szCs w:val="28"/>
        </w:rPr>
        <w:t>.</w:t>
      </w:r>
    </w:p>
    <w:p w14:paraId="2B7E3939" w14:textId="377BCC46" w:rsidR="002A0704" w:rsidRPr="006A6ED2" w:rsidRDefault="002A0704">
      <w:pPr>
        <w:pStyle w:val="ListParagraph"/>
        <w:widowControl w:val="0"/>
        <w:numPr>
          <w:ilvl w:val="0"/>
          <w:numId w:val="9"/>
        </w:numPr>
        <w:tabs>
          <w:tab w:val="clear" w:pos="2120"/>
        </w:tabs>
        <w:bidi/>
        <w:adjustRightInd w:val="0"/>
        <w:snapToGrid w:val="0"/>
        <w:spacing w:line="300" w:lineRule="exact"/>
        <w:ind w:left="2975" w:firstLineChars="0"/>
        <w:rPr>
          <w:rFonts w:ascii="Sakkal Majalla" w:eastAsia="MS Mincho" w:hAnsi="Sakkal Majalla" w:cs="Sakkal Majalla"/>
          <w:sz w:val="28"/>
          <w:szCs w:val="28"/>
        </w:rPr>
      </w:pPr>
      <w:r w:rsidRPr="006A6ED2">
        <w:rPr>
          <w:rFonts w:ascii="Sakkal Majalla" w:eastAsia="MS Mincho" w:hAnsi="Sakkal Majalla" w:cs="Sakkal Majalla"/>
          <w:b/>
          <w:bCs/>
          <w:sz w:val="28"/>
          <w:szCs w:val="28"/>
          <w:rtl/>
        </w:rPr>
        <w:t>للمؤلفين المنتمين إلى أكثر من انتماءين</w:t>
      </w:r>
      <w:r w:rsidRPr="006A6ED2">
        <w:rPr>
          <w:rFonts w:ascii="Sakkal Majalla" w:eastAsia="MS Mincho" w:hAnsi="Sakkal Majalla" w:cs="Sakkal Majalla"/>
          <w:sz w:val="28"/>
          <w:szCs w:val="28"/>
          <w:rtl/>
        </w:rPr>
        <w:t xml:space="preserve">: لتغيير الإعداد الافتراضي، قم بالتالي: </w:t>
      </w:r>
      <w:r w:rsidRPr="006A6ED2">
        <w:rPr>
          <w:rFonts w:ascii="Sakkal Majalla" w:eastAsia="MS Mincho" w:hAnsi="Sakkal Majalla" w:cs="Sakkal Majalla"/>
          <w:sz w:val="28"/>
          <w:szCs w:val="28"/>
        </w:rPr>
        <w:br/>
      </w:r>
      <w:r w:rsidRPr="006A6ED2">
        <w:rPr>
          <w:rFonts w:ascii="Sakkal Majalla" w:eastAsia="MS Mincho" w:hAnsi="Sakkal Majalla" w:cs="Sakkal Majalla"/>
          <w:sz w:val="28"/>
          <w:szCs w:val="28"/>
          <w:rtl/>
        </w:rPr>
        <w:t>أ)</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b/>
          <w:bCs/>
          <w:sz w:val="28"/>
          <w:szCs w:val="28"/>
          <w:rtl/>
        </w:rPr>
        <w:t>التحديد</w:t>
      </w:r>
      <w:r w:rsidRPr="006A6ED2">
        <w:rPr>
          <w:rFonts w:ascii="Sakkal Majalla" w:eastAsia="MS Mincho" w:hAnsi="Sakkal Majalla" w:cs="Sakkal Majalla"/>
          <w:sz w:val="28"/>
          <w:szCs w:val="28"/>
          <w:rtl/>
        </w:rPr>
        <w:t>: ظلل جميع أسطر المؤلفين والانتماءات</w:t>
      </w:r>
      <w:r w:rsidRPr="006A6ED2">
        <w:rPr>
          <w:rFonts w:ascii="Sakkal Majalla" w:eastAsia="MS Mincho" w:hAnsi="Sakkal Majalla" w:cs="Sakkal Majalla"/>
          <w:sz w:val="28"/>
          <w:szCs w:val="28"/>
        </w:rPr>
        <w:t>.</w:t>
      </w:r>
      <w:r w:rsidRPr="006A6ED2">
        <w:rPr>
          <w:rFonts w:ascii="Sakkal Majalla" w:eastAsia="MS Mincho" w:hAnsi="Sakkal Majalla" w:cs="Sakkal Majalla"/>
          <w:sz w:val="28"/>
          <w:szCs w:val="28"/>
        </w:rPr>
        <w:br/>
      </w:r>
      <w:r w:rsidRPr="006A6ED2">
        <w:rPr>
          <w:rFonts w:ascii="Sakkal Majalla" w:eastAsia="MS Mincho" w:hAnsi="Sakkal Majalla" w:cs="Sakkal Majalla"/>
          <w:sz w:val="28"/>
          <w:szCs w:val="28"/>
          <w:rtl/>
        </w:rPr>
        <w:t>ب)</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b/>
          <w:bCs/>
          <w:sz w:val="28"/>
          <w:szCs w:val="28"/>
          <w:rtl/>
        </w:rPr>
        <w:t>تغيير عدد الأعمدة</w:t>
      </w:r>
      <w:r w:rsidRPr="006A6ED2">
        <w:rPr>
          <w:rFonts w:ascii="Sakkal Majalla" w:eastAsia="MS Mincho" w:hAnsi="Sakkal Majalla" w:cs="Sakkal Majalla"/>
          <w:sz w:val="28"/>
          <w:szCs w:val="28"/>
          <w:rtl/>
        </w:rPr>
        <w:t>: اختر أيقونة الأعمدة</w:t>
      </w:r>
      <w:r w:rsidRPr="006A6ED2">
        <w:rPr>
          <w:rFonts w:ascii="Sakkal Majalla" w:eastAsia="MS Mincho" w:hAnsi="Sakkal Majalla" w:cs="Sakkal Majalla"/>
          <w:sz w:val="28"/>
          <w:szCs w:val="28"/>
        </w:rPr>
        <w:t xml:space="preserve"> (Columns) </w:t>
      </w:r>
      <w:r w:rsidRPr="006A6ED2">
        <w:rPr>
          <w:rFonts w:ascii="Sakkal Majalla" w:eastAsia="MS Mincho" w:hAnsi="Sakkal Majalla" w:cs="Sakkal Majalla"/>
          <w:sz w:val="28"/>
          <w:szCs w:val="28"/>
          <w:rtl/>
        </w:rPr>
        <w:t>من شريط أدوات</w:t>
      </w:r>
      <w:r w:rsidRPr="006A6ED2">
        <w:rPr>
          <w:rFonts w:ascii="Sakkal Majalla" w:eastAsia="MS Mincho" w:hAnsi="Sakkal Majalla" w:cs="Sakkal Majalla"/>
          <w:sz w:val="28"/>
          <w:szCs w:val="28"/>
        </w:rPr>
        <w:t xml:space="preserve"> MS Word </w:t>
      </w:r>
      <w:r w:rsidRPr="006A6ED2">
        <w:rPr>
          <w:rFonts w:ascii="Sakkal Majalla" w:eastAsia="MS Mincho" w:hAnsi="Sakkal Majalla" w:cs="Sakkal Majalla"/>
          <w:sz w:val="28"/>
          <w:szCs w:val="28"/>
          <w:rtl/>
        </w:rPr>
        <w:t>القياسي، ثم اختر "عمود واحد</w:t>
      </w:r>
      <w:r w:rsidRPr="006A6ED2">
        <w:rPr>
          <w:rFonts w:ascii="Sakkal Majalla" w:eastAsia="MS Mincho" w:hAnsi="Sakkal Majalla" w:cs="Sakkal Majalla"/>
          <w:sz w:val="28"/>
          <w:szCs w:val="28"/>
        </w:rPr>
        <w:t xml:space="preserve">" (1 Column) </w:t>
      </w:r>
      <w:r w:rsidRPr="006A6ED2">
        <w:rPr>
          <w:rFonts w:ascii="Sakkal Majalla" w:eastAsia="MS Mincho" w:hAnsi="Sakkal Majalla" w:cs="Sakkal Majalla"/>
          <w:sz w:val="28"/>
          <w:szCs w:val="28"/>
          <w:rtl/>
        </w:rPr>
        <w:t>من لوحة الاختيار</w:t>
      </w:r>
      <w:r w:rsidRPr="006A6ED2">
        <w:rPr>
          <w:rFonts w:ascii="Sakkal Majalla" w:eastAsia="MS Mincho" w:hAnsi="Sakkal Majalla" w:cs="Sakkal Majalla"/>
          <w:sz w:val="28"/>
          <w:szCs w:val="28"/>
        </w:rPr>
        <w:t>.</w:t>
      </w:r>
      <w:r w:rsidRPr="006A6ED2">
        <w:rPr>
          <w:rFonts w:ascii="Sakkal Majalla" w:eastAsia="MS Mincho" w:hAnsi="Sakkal Majalla" w:cs="Sakkal Majalla"/>
          <w:sz w:val="28"/>
          <w:szCs w:val="28"/>
        </w:rPr>
        <w:br/>
      </w:r>
      <w:r w:rsidRPr="006A6ED2">
        <w:rPr>
          <w:rFonts w:ascii="Sakkal Majalla" w:eastAsia="MS Mincho" w:hAnsi="Sakkal Majalla" w:cs="Sakkal Majalla"/>
          <w:sz w:val="28"/>
          <w:szCs w:val="28"/>
          <w:rtl/>
        </w:rPr>
        <w:t xml:space="preserve">ج) </w:t>
      </w:r>
      <w:r w:rsidRPr="006A6ED2">
        <w:rPr>
          <w:rFonts w:ascii="Sakkal Majalla" w:eastAsia="MS Mincho" w:hAnsi="Sakkal Majalla" w:cs="Sakkal Majalla"/>
          <w:b/>
          <w:bCs/>
          <w:sz w:val="28"/>
          <w:szCs w:val="28"/>
          <w:rtl/>
        </w:rPr>
        <w:t>ظلل أسطر المؤلفين</w:t>
      </w:r>
      <w:r w:rsidRPr="006A6ED2">
        <w:rPr>
          <w:rFonts w:ascii="Sakkal Majalla" w:eastAsia="MS Mincho" w:hAnsi="Sakkal Majalla" w:cs="Sakkal Majalla"/>
          <w:sz w:val="28"/>
          <w:szCs w:val="28"/>
          <w:rtl/>
        </w:rPr>
        <w:t xml:space="preserve"> والانتماءات للانتماء الأول وانسخها</w:t>
      </w:r>
      <w:r w:rsidRPr="006A6ED2">
        <w:rPr>
          <w:rFonts w:ascii="Sakkal Majalla" w:eastAsia="MS Mincho" w:hAnsi="Sakkal Majalla" w:cs="Sakkal Majalla"/>
          <w:sz w:val="28"/>
          <w:szCs w:val="28"/>
        </w:rPr>
        <w:t>.</w:t>
      </w:r>
      <w:r w:rsidRPr="006A6ED2">
        <w:rPr>
          <w:rFonts w:ascii="Sakkal Majalla" w:eastAsia="MS Mincho" w:hAnsi="Sakkal Majalla" w:cs="Sakkal Majalla"/>
          <w:sz w:val="28"/>
          <w:szCs w:val="28"/>
        </w:rPr>
        <w:br/>
      </w:r>
      <w:r w:rsidRPr="006A6ED2">
        <w:rPr>
          <w:rFonts w:ascii="Sakkal Majalla" w:eastAsia="MS Mincho" w:hAnsi="Sakkal Majalla" w:cs="Sakkal Majalla"/>
          <w:sz w:val="28"/>
          <w:szCs w:val="28"/>
          <w:rtl/>
        </w:rPr>
        <w:t>د)</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b/>
          <w:bCs/>
          <w:sz w:val="28"/>
          <w:szCs w:val="28"/>
          <w:rtl/>
        </w:rPr>
        <w:t>التنسيق</w:t>
      </w:r>
      <w:r w:rsidRPr="006A6ED2">
        <w:rPr>
          <w:rFonts w:ascii="Sakkal Majalla" w:eastAsia="MS Mincho" w:hAnsi="Sakkal Majalla" w:cs="Sakkal Majalla"/>
          <w:sz w:val="28"/>
          <w:szCs w:val="28"/>
          <w:rtl/>
        </w:rPr>
        <w:t>: أدخل فاصل سطر</w:t>
      </w:r>
      <w:r w:rsidRPr="006A6ED2">
        <w:rPr>
          <w:rFonts w:ascii="Sakkal Majalla" w:eastAsia="MS Mincho" w:hAnsi="Sakkal Majalla" w:cs="Sakkal Majalla"/>
          <w:sz w:val="28"/>
          <w:szCs w:val="28"/>
        </w:rPr>
        <w:t xml:space="preserve"> (Hard Return) </w:t>
      </w:r>
      <w:r w:rsidRPr="006A6ED2">
        <w:rPr>
          <w:rFonts w:ascii="Sakkal Majalla" w:eastAsia="MS Mincho" w:hAnsi="Sakkal Majalla" w:cs="Sakkal Majalla"/>
          <w:sz w:val="28"/>
          <w:szCs w:val="28"/>
          <w:rtl/>
        </w:rPr>
        <w:t>مباشرة بعد آخر حرف في آخر سطر من الانتماء الأخير، ثم الصق نسخة الانتماء الأول. كرر هذه الخطوة حسب الحاجة لكل انتماء إضافي</w:t>
      </w:r>
      <w:r w:rsidRPr="006A6ED2">
        <w:rPr>
          <w:rFonts w:ascii="Sakkal Majalla" w:eastAsia="MS Mincho" w:hAnsi="Sakkal Majalla" w:cs="Sakkal Majalla"/>
          <w:sz w:val="28"/>
          <w:szCs w:val="28"/>
        </w:rPr>
        <w:t>.</w:t>
      </w:r>
    </w:p>
    <w:p w14:paraId="1F17FE83" w14:textId="4FA5C1FA" w:rsidR="002E624F" w:rsidRPr="006A6ED2" w:rsidRDefault="002A0704" w:rsidP="00F33EEB">
      <w:pPr>
        <w:pStyle w:val="2"/>
        <w:bidi/>
        <w:spacing w:before="240" w:after="120"/>
        <w:ind w:left="3000"/>
        <w:rPr>
          <w:rFonts w:ascii="Sakkal Majalla" w:hAnsi="Sakkal Majalla" w:cs="Sakkal Majalla"/>
          <w:b w:val="0"/>
          <w:bCs/>
          <w:color w:val="408C3C"/>
          <w:sz w:val="28"/>
          <w:szCs w:val="28"/>
          <w:rtl/>
          <w:lang w:bidi="ar-DZ"/>
        </w:rPr>
      </w:pPr>
      <w:r w:rsidRPr="006A6ED2">
        <w:rPr>
          <w:rFonts w:ascii="Sakkal Majalla" w:hAnsi="Sakkal Majalla" w:cs="Sakkal Majalla"/>
          <w:b w:val="0"/>
          <w:bCs/>
          <w:color w:val="408C3C"/>
          <w:sz w:val="28"/>
          <w:szCs w:val="28"/>
          <w:rtl/>
          <w:lang w:bidi="ar-DZ"/>
        </w:rPr>
        <w:t>2.4 تحديد العناوين</w:t>
      </w:r>
    </w:p>
    <w:p w14:paraId="6C87A098" w14:textId="77777777" w:rsidR="002A0704" w:rsidRPr="002A0704" w:rsidRDefault="002A0704" w:rsidP="002A0704">
      <w:pPr>
        <w:pStyle w:val="2"/>
        <w:bidi/>
        <w:spacing w:beforeLines="0" w:afterLines="0"/>
        <w:ind w:leftChars="0" w:left="3260"/>
        <w:rPr>
          <w:rFonts w:ascii="Sakkal Majalla" w:eastAsia="MS Mincho" w:hAnsi="Sakkal Majalla" w:cs="Sakkal Majalla"/>
          <w:color w:val="000000" w:themeColor="text1"/>
          <w:sz w:val="28"/>
          <w:szCs w:val="28"/>
        </w:rPr>
      </w:pPr>
      <w:r w:rsidRPr="002A0704">
        <w:rPr>
          <w:rFonts w:ascii="Sakkal Majalla" w:eastAsia="MS Mincho" w:hAnsi="Sakkal Majalla" w:cs="Sakkal Majalla"/>
          <w:bCs/>
          <w:color w:val="000000" w:themeColor="text1"/>
          <w:sz w:val="28"/>
          <w:szCs w:val="28"/>
          <w:rtl/>
        </w:rPr>
        <w:t>العناوين</w:t>
      </w:r>
      <w:r w:rsidRPr="002A0704">
        <w:rPr>
          <w:rFonts w:ascii="Sakkal Majalla" w:eastAsia="MS Mincho" w:hAnsi="Sakkal Majalla" w:cs="Sakkal Majalla"/>
          <w:color w:val="000000" w:themeColor="text1"/>
          <w:sz w:val="28"/>
          <w:szCs w:val="28"/>
          <w:rtl/>
        </w:rPr>
        <w:t xml:space="preserve"> أو </w:t>
      </w:r>
      <w:r w:rsidRPr="002A0704">
        <w:rPr>
          <w:rFonts w:ascii="Sakkal Majalla" w:eastAsia="MS Mincho" w:hAnsi="Sakkal Majalla" w:cs="Sakkal Majalla"/>
          <w:bCs/>
          <w:color w:val="000000" w:themeColor="text1"/>
          <w:sz w:val="28"/>
          <w:szCs w:val="28"/>
          <w:rtl/>
        </w:rPr>
        <w:t>الرؤوس</w:t>
      </w:r>
      <w:r w:rsidRPr="002A0704">
        <w:rPr>
          <w:rFonts w:ascii="Sakkal Majalla" w:eastAsia="MS Mincho" w:hAnsi="Sakkal Majalla" w:cs="Sakkal Majalla"/>
          <w:color w:val="000000" w:themeColor="text1"/>
          <w:sz w:val="28"/>
          <w:szCs w:val="28"/>
          <w:rtl/>
        </w:rPr>
        <w:t xml:space="preserve"> هي أدوات تنظيمية تُوجّه القارئ خلال البحث أو الورقة الأكاديمية. هناك نوعان منها</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bCs/>
          <w:color w:val="000000" w:themeColor="text1"/>
          <w:sz w:val="28"/>
          <w:szCs w:val="28"/>
          <w:rtl/>
        </w:rPr>
        <w:t>رؤوس المكوّنات</w:t>
      </w:r>
      <w:r w:rsidRPr="002A0704">
        <w:rPr>
          <w:rFonts w:ascii="Sakkal Majalla" w:eastAsia="MS Mincho" w:hAnsi="Sakkal Majalla" w:cs="Sakkal Majalla"/>
          <w:color w:val="000000" w:themeColor="text1"/>
          <w:sz w:val="28"/>
          <w:szCs w:val="28"/>
          <w:rtl/>
        </w:rPr>
        <w:t xml:space="preserve"> و</w:t>
      </w:r>
      <w:r w:rsidRPr="002A0704">
        <w:rPr>
          <w:rFonts w:ascii="Sakkal Majalla" w:eastAsia="MS Mincho" w:hAnsi="Sakkal Majalla" w:cs="Sakkal Majalla"/>
          <w:bCs/>
          <w:color w:val="000000" w:themeColor="text1"/>
          <w:sz w:val="28"/>
          <w:szCs w:val="28"/>
          <w:rtl/>
        </w:rPr>
        <w:t>رؤوس النص</w:t>
      </w:r>
      <w:r w:rsidRPr="002A0704">
        <w:rPr>
          <w:rFonts w:ascii="Sakkal Majalla" w:eastAsia="MS Mincho" w:hAnsi="Sakkal Majalla" w:cs="Sakkal Majalla"/>
          <w:color w:val="000000" w:themeColor="text1"/>
          <w:sz w:val="28"/>
          <w:szCs w:val="28"/>
        </w:rPr>
        <w:t>.</w:t>
      </w:r>
    </w:p>
    <w:p w14:paraId="2A28E925" w14:textId="6BECEF70" w:rsidR="002A0704" w:rsidRPr="002A0704" w:rsidRDefault="002A0704">
      <w:pPr>
        <w:pStyle w:val="2"/>
        <w:numPr>
          <w:ilvl w:val="0"/>
          <w:numId w:val="10"/>
        </w:numPr>
        <w:bidi/>
        <w:spacing w:beforeLines="0" w:afterLines="0"/>
        <w:ind w:leftChars="0" w:left="3260"/>
        <w:rPr>
          <w:rFonts w:ascii="Sakkal Majalla" w:eastAsia="MS Mincho" w:hAnsi="Sakkal Majalla" w:cs="Sakkal Majalla"/>
          <w:color w:val="000000" w:themeColor="text1"/>
          <w:sz w:val="28"/>
          <w:szCs w:val="28"/>
        </w:rPr>
      </w:pPr>
      <w:r w:rsidRPr="002A0704">
        <w:rPr>
          <w:rFonts w:ascii="Sakkal Majalla" w:eastAsia="MS Mincho" w:hAnsi="Sakkal Majalla" w:cs="Sakkal Majalla"/>
          <w:bCs/>
          <w:color w:val="000000" w:themeColor="text1"/>
          <w:sz w:val="28"/>
          <w:szCs w:val="28"/>
          <w:rtl/>
        </w:rPr>
        <w:t>رؤوس المكوّنات</w:t>
      </w:r>
      <w:r w:rsidRPr="002A0704">
        <w:rPr>
          <w:rFonts w:ascii="Sakkal Majalla" w:eastAsia="MS Mincho" w:hAnsi="Sakkal Majalla" w:cs="Sakkal Majalla"/>
          <w:color w:val="000000" w:themeColor="text1"/>
          <w:sz w:val="28"/>
          <w:szCs w:val="28"/>
          <w:rtl/>
        </w:rPr>
        <w:t xml:space="preserve"> تحدّد الأجزاء المختلفة للورقة ولا تكون فرعية بعضها بالنسبة لبعض من حيث الموضوع. من الأمثلة على ذلك</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bCs/>
          <w:color w:val="000000" w:themeColor="text1"/>
          <w:sz w:val="28"/>
          <w:szCs w:val="28"/>
        </w:rPr>
        <w:t>Acknowledgements (</w:t>
      </w:r>
      <w:r w:rsidRPr="002A0704">
        <w:rPr>
          <w:rFonts w:ascii="Sakkal Majalla" w:eastAsia="MS Mincho" w:hAnsi="Sakkal Majalla" w:cs="Sakkal Majalla"/>
          <w:bCs/>
          <w:color w:val="000000" w:themeColor="text1"/>
          <w:sz w:val="28"/>
          <w:szCs w:val="28"/>
          <w:rtl/>
        </w:rPr>
        <w:t>الشكر</w:t>
      </w:r>
      <w:r w:rsidRPr="002A0704">
        <w:rPr>
          <w:rFonts w:ascii="Sakkal Majalla" w:eastAsia="MS Mincho" w:hAnsi="Sakkal Majalla" w:cs="Sakkal Majalla"/>
          <w:bCs/>
          <w:color w:val="000000" w:themeColor="text1"/>
          <w:sz w:val="28"/>
          <w:szCs w:val="28"/>
        </w:rPr>
        <w:t>)</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و</w:t>
      </w:r>
      <w:r w:rsidRPr="002A0704">
        <w:rPr>
          <w:rFonts w:ascii="Sakkal Majalla" w:eastAsia="MS Mincho" w:hAnsi="Sakkal Majalla" w:cs="Sakkal Majalla"/>
          <w:bCs/>
          <w:color w:val="000000" w:themeColor="text1"/>
          <w:sz w:val="28"/>
          <w:szCs w:val="28"/>
        </w:rPr>
        <w:t xml:space="preserve">References </w:t>
      </w:r>
      <w:r w:rsidR="00073AC5" w:rsidRPr="006A6ED2">
        <w:rPr>
          <w:rFonts w:ascii="Sakkal Majalla" w:eastAsia="MS Mincho" w:hAnsi="Sakkal Majalla" w:cs="Sakkal Majalla"/>
          <w:bCs/>
          <w:color w:val="000000" w:themeColor="text1"/>
          <w:sz w:val="28"/>
          <w:szCs w:val="28"/>
          <w:rtl/>
        </w:rPr>
        <w:t>(</w:t>
      </w:r>
      <w:r w:rsidRPr="002A0704">
        <w:rPr>
          <w:rFonts w:ascii="Sakkal Majalla" w:eastAsia="MS Mincho" w:hAnsi="Sakkal Majalla" w:cs="Sakkal Majalla"/>
          <w:bCs/>
          <w:color w:val="000000" w:themeColor="text1"/>
          <w:sz w:val="28"/>
          <w:szCs w:val="28"/>
          <w:rtl/>
        </w:rPr>
        <w:t>المراجع</w:t>
      </w:r>
      <w:r w:rsidR="00073AC5" w:rsidRPr="006A6ED2">
        <w:rPr>
          <w:rFonts w:ascii="Sakkal Majalla" w:eastAsia="MS Mincho" w:hAnsi="Sakkal Majalla" w:cs="Sakkal Majalla"/>
          <w:bCs/>
          <w:color w:val="000000" w:themeColor="text1"/>
          <w:sz w:val="28"/>
          <w:szCs w:val="28"/>
          <w:rtl/>
        </w:rPr>
        <w:t>)</w:t>
      </w:r>
      <w:r w:rsidRPr="002A0704">
        <w:rPr>
          <w:rFonts w:ascii="Sakkal Majalla" w:eastAsia="MS Mincho" w:hAnsi="Sakkal Majalla" w:cs="Sakkal Majalla"/>
          <w:color w:val="000000" w:themeColor="text1"/>
          <w:sz w:val="28"/>
          <w:szCs w:val="28"/>
          <w:rtl/>
        </w:rPr>
        <w:t xml:space="preserve">، ولها الأسلوب الصحيح </w:t>
      </w:r>
      <w:r w:rsidRPr="002A0704">
        <w:rPr>
          <w:rFonts w:ascii="Sakkal Majalla" w:eastAsia="MS Mincho" w:hAnsi="Sakkal Majalla" w:cs="Sakkal Majalla"/>
          <w:bCs/>
          <w:color w:val="000000" w:themeColor="text1"/>
          <w:sz w:val="28"/>
          <w:szCs w:val="28"/>
        </w:rPr>
        <w:t>“Heading 5”</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 xml:space="preserve">استخدم </w:t>
      </w:r>
      <w:r w:rsidRPr="002A0704">
        <w:rPr>
          <w:rFonts w:ascii="Sakkal Majalla" w:eastAsia="MS Mincho" w:hAnsi="Sakkal Majalla" w:cs="Sakkal Majalla"/>
          <w:bCs/>
          <w:color w:val="000000" w:themeColor="text1"/>
          <w:sz w:val="28"/>
          <w:szCs w:val="28"/>
        </w:rPr>
        <w:t>figure caption</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لعناوين الأشكال، و</w:t>
      </w:r>
      <w:r w:rsidRPr="002A0704">
        <w:rPr>
          <w:rFonts w:ascii="Sakkal Majalla" w:eastAsia="MS Mincho" w:hAnsi="Sakkal Majalla" w:cs="Sakkal Majalla"/>
          <w:bCs/>
          <w:color w:val="000000" w:themeColor="text1"/>
          <w:sz w:val="28"/>
          <w:szCs w:val="28"/>
        </w:rPr>
        <w:t>table head</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لعناوين الجداول. أما الرؤوس المدمجة</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bCs/>
          <w:color w:val="000000" w:themeColor="text1"/>
          <w:sz w:val="28"/>
          <w:szCs w:val="28"/>
        </w:rPr>
        <w:t>Run-in heads</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مثل</w:t>
      </w:r>
      <w:r w:rsidRPr="002A0704">
        <w:rPr>
          <w:rFonts w:ascii="Sakkal Majalla" w:eastAsia="MS Mincho" w:hAnsi="Sakkal Majalla" w:cs="Sakkal Majalla"/>
          <w:color w:val="000000" w:themeColor="text1"/>
          <w:sz w:val="28"/>
          <w:szCs w:val="28"/>
        </w:rPr>
        <w:t xml:space="preserve"> “</w:t>
      </w:r>
      <w:r w:rsidR="00073AC5" w:rsidRPr="006A6ED2">
        <w:rPr>
          <w:rFonts w:ascii="Sakkal Majalla" w:eastAsia="MS Mincho" w:hAnsi="Sakkal Majalla" w:cs="Sakkal Majalla"/>
          <w:color w:val="000000" w:themeColor="text1"/>
          <w:sz w:val="28"/>
          <w:szCs w:val="28"/>
        </w:rPr>
        <w:t xml:space="preserve">Abstract) </w:t>
      </w:r>
      <w:r w:rsidR="00073AC5" w:rsidRPr="006A6ED2">
        <w:rPr>
          <w:rFonts w:ascii="Sakkal Majalla" w:eastAsia="MS Mincho" w:hAnsi="Sakkal Majalla" w:cs="Sakkal Majalla"/>
          <w:color w:val="000000" w:themeColor="text1"/>
          <w:sz w:val="28"/>
          <w:szCs w:val="28"/>
          <w:rtl/>
        </w:rPr>
        <w:t>الملخص</w:t>
      </w:r>
      <w:r w:rsidRPr="002A0704">
        <w:rPr>
          <w:rFonts w:ascii="Sakkal Majalla" w:eastAsia="MS Mincho" w:hAnsi="Sakkal Majalla" w:cs="Sakkal Majalla"/>
          <w:color w:val="000000" w:themeColor="text1"/>
          <w:sz w:val="28"/>
          <w:szCs w:val="28"/>
          <w:rtl/>
        </w:rPr>
        <w:t>”</w:t>
      </w:r>
      <w:r w:rsidR="00073AC5" w:rsidRPr="002A0704">
        <w:rPr>
          <w:rFonts w:ascii="Sakkal Majalla" w:eastAsia="MS Mincho" w:hAnsi="Sakkal Majalla" w:cs="Sakkal Majalla"/>
          <w:color w:val="000000" w:themeColor="text1"/>
          <w:sz w:val="28"/>
          <w:szCs w:val="28"/>
          <w:rtl/>
        </w:rPr>
        <w:t>)</w:t>
      </w:r>
      <w:r w:rsidR="00073AC5" w:rsidRPr="006A6ED2">
        <w:rPr>
          <w:rFonts w:ascii="Sakkal Majalla" w:eastAsia="MS Mincho" w:hAnsi="Sakkal Majalla" w:cs="Sakkal Majalla"/>
          <w:color w:val="000000" w:themeColor="text1"/>
          <w:sz w:val="28"/>
          <w:szCs w:val="28"/>
          <w:rtl/>
        </w:rPr>
        <w:t xml:space="preserve"> </w:t>
      </w:r>
      <w:r w:rsidRPr="002A0704">
        <w:rPr>
          <w:rFonts w:ascii="Sakkal Majalla" w:eastAsia="MS Mincho" w:hAnsi="Sakkal Majalla" w:cs="Sakkal Majalla"/>
          <w:color w:val="000000" w:themeColor="text1"/>
          <w:sz w:val="28"/>
          <w:szCs w:val="28"/>
          <w:rtl/>
        </w:rPr>
        <w:t xml:space="preserve">فستحتاج إلى تطبيق أسلوب معين (في هذه الحالة، </w:t>
      </w:r>
      <w:r w:rsidRPr="002A0704">
        <w:rPr>
          <w:rFonts w:ascii="Sakkal Majalla" w:eastAsia="MS Mincho" w:hAnsi="Sakkal Majalla" w:cs="Sakkal Majalla"/>
          <w:bCs/>
          <w:color w:val="000000" w:themeColor="text1"/>
          <w:sz w:val="28"/>
          <w:szCs w:val="28"/>
          <w:rtl/>
        </w:rPr>
        <w:t xml:space="preserve">غير </w:t>
      </w:r>
      <w:r w:rsidR="00073AC5" w:rsidRPr="006A6ED2">
        <w:rPr>
          <w:rFonts w:ascii="Sakkal Majalla" w:eastAsia="MS Mincho" w:hAnsi="Sakkal Majalla" w:cs="Sakkal Majalla"/>
          <w:bCs/>
          <w:color w:val="000000" w:themeColor="text1"/>
          <w:sz w:val="28"/>
          <w:szCs w:val="28"/>
          <w:rtl/>
        </w:rPr>
        <w:t>مائل</w:t>
      </w:r>
      <w:r w:rsidR="00073AC5" w:rsidRPr="006A6ED2">
        <w:rPr>
          <w:rFonts w:ascii="Sakkal Majalla" w:eastAsia="MS Mincho" w:hAnsi="Sakkal Majalla" w:cs="Sakkal Majalla"/>
          <w:color w:val="000000" w:themeColor="text1"/>
          <w:sz w:val="28"/>
          <w:szCs w:val="28"/>
        </w:rPr>
        <w:t xml:space="preserve"> (</w:t>
      </w:r>
      <w:r w:rsidR="00073AC5" w:rsidRPr="006A6ED2">
        <w:rPr>
          <w:rFonts w:ascii="Sakkal Majalla" w:eastAsia="MS Mincho" w:hAnsi="Sakkal Majalla" w:cs="Sakkal Majalla"/>
          <w:color w:val="000000" w:themeColor="text1"/>
          <w:sz w:val="28"/>
          <w:szCs w:val="28"/>
          <w:rtl/>
        </w:rPr>
        <w:t>بالإضافة</w:t>
      </w:r>
      <w:r w:rsidRPr="002A0704">
        <w:rPr>
          <w:rFonts w:ascii="Sakkal Majalla" w:eastAsia="MS Mincho" w:hAnsi="Sakkal Majalla" w:cs="Sakkal Majalla"/>
          <w:color w:val="000000" w:themeColor="text1"/>
          <w:sz w:val="28"/>
          <w:szCs w:val="28"/>
          <w:rtl/>
        </w:rPr>
        <w:t xml:space="preserve"> إلى الأسلوب الموجود في قائمة الأنماط لتوضيح الفرق بين الرأس والنص</w:t>
      </w:r>
      <w:r w:rsidRPr="002A0704">
        <w:rPr>
          <w:rFonts w:ascii="Sakkal Majalla" w:eastAsia="MS Mincho" w:hAnsi="Sakkal Majalla" w:cs="Sakkal Majalla"/>
          <w:color w:val="000000" w:themeColor="text1"/>
          <w:sz w:val="28"/>
          <w:szCs w:val="28"/>
        </w:rPr>
        <w:t>.</w:t>
      </w:r>
    </w:p>
    <w:p w14:paraId="7E850914" w14:textId="77777777" w:rsidR="002A0704" w:rsidRPr="002A0704" w:rsidRDefault="002A0704">
      <w:pPr>
        <w:pStyle w:val="2"/>
        <w:numPr>
          <w:ilvl w:val="0"/>
          <w:numId w:val="10"/>
        </w:numPr>
        <w:bidi/>
        <w:spacing w:beforeLines="0" w:afterLines="0"/>
        <w:ind w:leftChars="0" w:left="3260"/>
        <w:rPr>
          <w:rFonts w:ascii="Sakkal Majalla" w:eastAsia="MS Mincho" w:hAnsi="Sakkal Majalla" w:cs="Sakkal Majalla"/>
          <w:color w:val="000000" w:themeColor="text1"/>
          <w:sz w:val="28"/>
          <w:szCs w:val="28"/>
        </w:rPr>
      </w:pPr>
      <w:r w:rsidRPr="002A0704">
        <w:rPr>
          <w:rFonts w:ascii="Sakkal Majalla" w:eastAsia="MS Mincho" w:hAnsi="Sakkal Majalla" w:cs="Sakkal Majalla"/>
          <w:bCs/>
          <w:color w:val="000000" w:themeColor="text1"/>
          <w:sz w:val="28"/>
          <w:szCs w:val="28"/>
          <w:rtl/>
        </w:rPr>
        <w:t>رؤوس النص</w:t>
      </w:r>
      <w:r w:rsidRPr="002A0704">
        <w:rPr>
          <w:rFonts w:ascii="Sakkal Majalla" w:eastAsia="MS Mincho" w:hAnsi="Sakkal Majalla" w:cs="Sakkal Majalla"/>
          <w:color w:val="000000" w:themeColor="text1"/>
          <w:sz w:val="28"/>
          <w:szCs w:val="28"/>
          <w:rtl/>
        </w:rPr>
        <w:t xml:space="preserve"> تنظّم المواضيع على أساس </w:t>
      </w:r>
      <w:r w:rsidRPr="002A0704">
        <w:rPr>
          <w:rFonts w:ascii="Sakkal Majalla" w:eastAsia="MS Mincho" w:hAnsi="Sakkal Majalla" w:cs="Sakkal Majalla"/>
          <w:bCs/>
          <w:color w:val="000000" w:themeColor="text1"/>
          <w:sz w:val="28"/>
          <w:szCs w:val="28"/>
          <w:rtl/>
        </w:rPr>
        <w:t>علاقي وهرمي</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على سبيل المثال، عنوان البحث هو الرأس الرئيسي للنص لأنه يتعلق به جميع محتويات الورقة وتفصيلاتها. إذا كان هناك موضوعان فرعيان أو أكثر، يجب استخدام مستوى الرأس التالي، أما إذا لم يكن هناك على الأقل موضوعان فرعيان، فلا يجب إدخال رؤوس فرعية. الأساليب المقرّرة هي</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bCs/>
          <w:color w:val="000000" w:themeColor="text1"/>
          <w:sz w:val="28"/>
          <w:szCs w:val="28"/>
        </w:rPr>
        <w:t>Heading 1</w:t>
      </w:r>
      <w:r w:rsidRPr="002A0704">
        <w:rPr>
          <w:rFonts w:ascii="Sakkal Majalla" w:eastAsia="MS Mincho" w:hAnsi="Sakkal Majalla" w:cs="Sakkal Majalla"/>
          <w:color w:val="000000" w:themeColor="text1"/>
          <w:sz w:val="28"/>
          <w:szCs w:val="28"/>
          <w:rtl/>
        </w:rPr>
        <w:t xml:space="preserve">، </w:t>
      </w:r>
      <w:r w:rsidRPr="002A0704">
        <w:rPr>
          <w:rFonts w:ascii="Sakkal Majalla" w:eastAsia="MS Mincho" w:hAnsi="Sakkal Majalla" w:cs="Sakkal Majalla"/>
          <w:bCs/>
          <w:color w:val="000000" w:themeColor="text1"/>
          <w:sz w:val="28"/>
          <w:szCs w:val="28"/>
        </w:rPr>
        <w:t>Heading 2</w:t>
      </w:r>
      <w:r w:rsidRPr="002A0704">
        <w:rPr>
          <w:rFonts w:ascii="Sakkal Majalla" w:eastAsia="MS Mincho" w:hAnsi="Sakkal Majalla" w:cs="Sakkal Majalla"/>
          <w:color w:val="000000" w:themeColor="text1"/>
          <w:sz w:val="28"/>
          <w:szCs w:val="28"/>
          <w:rtl/>
        </w:rPr>
        <w:t xml:space="preserve">، </w:t>
      </w:r>
      <w:r w:rsidRPr="002A0704">
        <w:rPr>
          <w:rFonts w:ascii="Sakkal Majalla" w:eastAsia="MS Mincho" w:hAnsi="Sakkal Majalla" w:cs="Sakkal Majalla"/>
          <w:bCs/>
          <w:color w:val="000000" w:themeColor="text1"/>
          <w:sz w:val="28"/>
          <w:szCs w:val="28"/>
        </w:rPr>
        <w:t>Heading 3</w:t>
      </w:r>
      <w:r w:rsidRPr="002A0704">
        <w:rPr>
          <w:rFonts w:ascii="Sakkal Majalla" w:eastAsia="MS Mincho" w:hAnsi="Sakkal Majalla" w:cs="Sakkal Majalla"/>
          <w:color w:val="000000" w:themeColor="text1"/>
          <w:sz w:val="28"/>
          <w:szCs w:val="28"/>
          <w:rtl/>
        </w:rPr>
        <w:t>، و</w:t>
      </w:r>
      <w:r w:rsidRPr="002A0704">
        <w:rPr>
          <w:rFonts w:ascii="Sakkal Majalla" w:eastAsia="MS Mincho" w:hAnsi="Sakkal Majalla" w:cs="Sakkal Majalla"/>
          <w:bCs/>
          <w:color w:val="000000" w:themeColor="text1"/>
          <w:sz w:val="28"/>
          <w:szCs w:val="28"/>
        </w:rPr>
        <w:t>Heading 4</w:t>
      </w:r>
      <w:r w:rsidRPr="002A0704">
        <w:rPr>
          <w:rFonts w:ascii="Sakkal Majalla" w:eastAsia="MS Mincho" w:hAnsi="Sakkal Majalla" w:cs="Sakkal Majalla"/>
          <w:color w:val="000000" w:themeColor="text1"/>
          <w:sz w:val="28"/>
          <w:szCs w:val="28"/>
        </w:rPr>
        <w:t>.</w:t>
      </w:r>
    </w:p>
    <w:p w14:paraId="68B15634" w14:textId="7784374E" w:rsidR="00073AC5" w:rsidRPr="006A6ED2" w:rsidRDefault="00073AC5" w:rsidP="00073AC5">
      <w:pPr>
        <w:pStyle w:val="2"/>
        <w:bidi/>
        <w:spacing w:before="240" w:after="120"/>
        <w:ind w:left="3000"/>
        <w:rPr>
          <w:rFonts w:ascii="Sakkal Majalla" w:hAnsi="Sakkal Majalla" w:cs="Sakkal Majalla"/>
          <w:b w:val="0"/>
          <w:bCs/>
          <w:color w:val="408C3C"/>
          <w:sz w:val="28"/>
          <w:szCs w:val="28"/>
          <w:rtl/>
          <w:lang w:bidi="ar-DZ"/>
        </w:rPr>
      </w:pPr>
      <w:bookmarkStart w:id="0" w:name="Table1"/>
      <w:r w:rsidRPr="006A6ED2">
        <w:rPr>
          <w:rFonts w:ascii="Sakkal Majalla" w:hAnsi="Sakkal Majalla" w:cs="Sakkal Majalla"/>
          <w:b w:val="0"/>
          <w:bCs/>
          <w:color w:val="408C3C"/>
          <w:sz w:val="28"/>
          <w:szCs w:val="28"/>
          <w:lang w:bidi="ar-DZ"/>
        </w:rPr>
        <w:t>4.3</w:t>
      </w:r>
      <w:r w:rsidRPr="006A6ED2">
        <w:rPr>
          <w:rFonts w:ascii="Sakkal Majalla" w:hAnsi="Sakkal Majalla" w:cs="Sakkal Majalla"/>
          <w:b w:val="0"/>
          <w:bCs/>
          <w:color w:val="408C3C"/>
          <w:sz w:val="28"/>
          <w:szCs w:val="28"/>
          <w:rtl/>
          <w:lang w:bidi="ar-DZ"/>
        </w:rPr>
        <w:t xml:space="preserve"> الرسوم والجداول</w:t>
      </w:r>
    </w:p>
    <w:p w14:paraId="4EC00518" w14:textId="4CE0103A" w:rsidR="00073AC5" w:rsidRPr="006A6ED2" w:rsidRDefault="00073AC5" w:rsidP="00201BCB">
      <w:pPr>
        <w:pStyle w:val="C-Table"/>
        <w:widowControl w:val="0"/>
        <w:bidi/>
        <w:spacing w:beforeLines="50" w:before="120" w:after="120"/>
        <w:ind w:leftChars="1500" w:left="3000"/>
        <w:jc w:val="both"/>
        <w:rPr>
          <w:rFonts w:ascii="Sakkal Majalla" w:eastAsia="MS Mincho" w:hAnsi="Sakkal Majalla" w:cs="Sakkal Majalla"/>
          <w:bCs w:val="0"/>
          <w:noProof w:val="0"/>
          <w:color w:val="000000" w:themeColor="text1"/>
          <w:sz w:val="28"/>
          <w:szCs w:val="28"/>
          <w:rtl/>
          <w:lang w:eastAsia="zh-CN"/>
        </w:rPr>
      </w:pPr>
      <w:r w:rsidRPr="006A6ED2">
        <w:rPr>
          <w:rFonts w:ascii="Sakkal Majalla" w:eastAsia="MS Mincho" w:hAnsi="Sakkal Majalla" w:cs="Sakkal Majalla"/>
          <w:bCs w:val="0"/>
          <w:noProof w:val="0"/>
          <w:color w:val="000000" w:themeColor="text1"/>
          <w:sz w:val="28"/>
          <w:szCs w:val="28"/>
          <w:rtl/>
          <w:lang w:eastAsia="zh-CN"/>
        </w:rPr>
        <w:t>موضع الرسوم والجداول</w:t>
      </w:r>
      <w:r w:rsidRPr="006A6ED2">
        <w:rPr>
          <w:rFonts w:ascii="Sakkal Majalla" w:eastAsia="MS Mincho" w:hAnsi="Sakkal Majalla" w:cs="Sakkal Majalla"/>
          <w:bCs w:val="0"/>
          <w:noProof w:val="0"/>
          <w:color w:val="000000" w:themeColor="text1"/>
          <w:sz w:val="28"/>
          <w:szCs w:val="28"/>
          <w:lang w:eastAsia="zh-CN"/>
        </w:rPr>
        <w:t xml:space="preserve">: </w:t>
      </w:r>
      <w:r w:rsidRPr="006A6ED2">
        <w:rPr>
          <w:rFonts w:ascii="Sakkal Majalla" w:eastAsia="MS Mincho" w:hAnsi="Sakkal Majalla" w:cs="Sakkal Majalla"/>
          <w:bCs w:val="0"/>
          <w:noProof w:val="0"/>
          <w:color w:val="000000" w:themeColor="text1"/>
          <w:sz w:val="28"/>
          <w:szCs w:val="28"/>
          <w:rtl/>
          <w:lang w:eastAsia="zh-CN"/>
        </w:rPr>
        <w:t>ضع الرسوم والجداول في أعلى أو أسفل الأعمدة، وتجنّب وضعها في منتصف العمود. يمكن للرسوم والجداول الكبيرة أن تمتد عبر كلا العمودين. يجب أن تكون تسميات الأشكال أسفل الرسم، بينما تظهر عناوين الجداول أعلى الجدول. قم بإدراج الرسوم والجداول بعد الإشارة إليها في النص</w:t>
      </w:r>
      <w:r w:rsidRPr="006A6ED2">
        <w:rPr>
          <w:rFonts w:ascii="Sakkal Majalla" w:eastAsia="MS Mincho" w:hAnsi="Sakkal Majalla" w:cs="Sakkal Majalla"/>
          <w:bCs w:val="0"/>
          <w:noProof w:val="0"/>
          <w:color w:val="000000" w:themeColor="text1"/>
          <w:sz w:val="28"/>
          <w:szCs w:val="28"/>
          <w:lang w:eastAsia="zh-CN"/>
        </w:rPr>
        <w:t xml:space="preserve">. </w:t>
      </w:r>
      <w:r w:rsidRPr="006A6ED2">
        <w:rPr>
          <w:rFonts w:ascii="Sakkal Majalla" w:eastAsia="MS Mincho" w:hAnsi="Sakkal Majalla" w:cs="Sakkal Majalla"/>
          <w:bCs w:val="0"/>
          <w:noProof w:val="0"/>
          <w:color w:val="000000" w:themeColor="text1"/>
          <w:sz w:val="28"/>
          <w:szCs w:val="28"/>
          <w:rtl/>
          <w:lang w:eastAsia="zh-CN"/>
        </w:rPr>
        <w:t xml:space="preserve">استخدم صيغة </w:t>
      </w:r>
      <w:r w:rsidRPr="006A6ED2">
        <w:rPr>
          <w:rFonts w:ascii="Sakkal Majalla" w:eastAsia="MS Mincho" w:hAnsi="Sakkal Majalla" w:cs="Sakkal Majalla"/>
          <w:bCs w:val="0"/>
          <w:noProof w:val="0"/>
          <w:color w:val="000000" w:themeColor="text1"/>
          <w:sz w:val="28"/>
          <w:szCs w:val="28"/>
          <w:lang w:eastAsia="zh-CN"/>
        </w:rPr>
        <w:t>“</w:t>
      </w:r>
      <w:r w:rsidRPr="006A6ED2">
        <w:rPr>
          <w:rFonts w:ascii="Sakkal Majalla" w:eastAsia="MS Mincho" w:hAnsi="Sakkal Majalla" w:cs="Sakkal Majalla"/>
          <w:b w:val="0"/>
          <w:noProof w:val="0"/>
          <w:color w:val="000000" w:themeColor="text1"/>
          <w:sz w:val="28"/>
          <w:szCs w:val="28"/>
          <w:rtl/>
          <w:lang w:eastAsia="zh-CN"/>
        </w:rPr>
        <w:t>الشكل 1</w:t>
      </w:r>
      <w:r w:rsidRPr="006A6ED2">
        <w:rPr>
          <w:rFonts w:ascii="Sakkal Majalla" w:eastAsia="MS Mincho" w:hAnsi="Sakkal Majalla" w:cs="Sakkal Majalla"/>
          <w:bCs w:val="0"/>
          <w:noProof w:val="0"/>
          <w:color w:val="000000" w:themeColor="text1"/>
          <w:sz w:val="28"/>
          <w:szCs w:val="28"/>
          <w:rtl/>
          <w:lang w:eastAsia="zh-CN"/>
        </w:rPr>
        <w:t>” و “</w:t>
      </w:r>
      <w:r w:rsidRPr="006A6ED2">
        <w:rPr>
          <w:rFonts w:ascii="Sakkal Majalla" w:eastAsia="MS Mincho" w:hAnsi="Sakkal Majalla" w:cs="Sakkal Majalla"/>
          <w:b w:val="0"/>
          <w:noProof w:val="0"/>
          <w:color w:val="000000" w:themeColor="text1"/>
          <w:sz w:val="28"/>
          <w:szCs w:val="28"/>
          <w:rtl/>
          <w:lang w:eastAsia="zh-CN"/>
        </w:rPr>
        <w:t>الجدول 1</w:t>
      </w:r>
      <w:r w:rsidRPr="006A6ED2">
        <w:rPr>
          <w:rFonts w:ascii="Sakkal Majalla" w:eastAsia="MS Mincho" w:hAnsi="Sakkal Majalla" w:cs="Sakkal Majalla"/>
          <w:b w:val="0"/>
          <w:noProof w:val="0"/>
          <w:color w:val="000000" w:themeColor="text1"/>
          <w:sz w:val="28"/>
          <w:szCs w:val="28"/>
          <w:lang w:eastAsia="zh-CN"/>
        </w:rPr>
        <w:t>”</w:t>
      </w:r>
      <w:r w:rsidRPr="006A6ED2">
        <w:rPr>
          <w:rFonts w:ascii="Sakkal Majalla" w:eastAsia="MS Mincho" w:hAnsi="Sakkal Majalla" w:cs="Sakkal Majalla"/>
          <w:bCs w:val="0"/>
          <w:noProof w:val="0"/>
          <w:color w:val="000000" w:themeColor="text1"/>
          <w:sz w:val="28"/>
          <w:szCs w:val="28"/>
          <w:lang w:eastAsia="zh-CN"/>
        </w:rPr>
        <w:t xml:space="preserve"> </w:t>
      </w:r>
      <w:r w:rsidRPr="006A6ED2">
        <w:rPr>
          <w:rFonts w:ascii="Sakkal Majalla" w:eastAsia="MS Mincho" w:hAnsi="Sakkal Majalla" w:cs="Sakkal Majalla"/>
          <w:bCs w:val="0"/>
          <w:noProof w:val="0"/>
          <w:color w:val="000000" w:themeColor="text1"/>
          <w:sz w:val="28"/>
          <w:szCs w:val="28"/>
          <w:rtl/>
          <w:lang w:eastAsia="zh-CN"/>
        </w:rPr>
        <w:t>بخط عريض، حتى إذا كانت في بداية الجملة</w:t>
      </w:r>
      <w:r w:rsidRPr="006A6ED2">
        <w:rPr>
          <w:rFonts w:ascii="Sakkal Majalla" w:eastAsia="MS Mincho" w:hAnsi="Sakkal Majalla" w:cs="Sakkal Majalla"/>
          <w:bCs w:val="0"/>
          <w:noProof w:val="0"/>
          <w:color w:val="000000" w:themeColor="text1"/>
          <w:sz w:val="28"/>
          <w:szCs w:val="28"/>
          <w:lang w:eastAsia="zh-CN"/>
        </w:rPr>
        <w:t>.</w:t>
      </w:r>
    </w:p>
    <w:p w14:paraId="4D19A7E8" w14:textId="77777777" w:rsidR="00073AC5" w:rsidRPr="006A6ED2" w:rsidRDefault="00073AC5" w:rsidP="00073AC5">
      <w:pPr>
        <w:pStyle w:val="C-Table"/>
        <w:widowControl w:val="0"/>
        <w:bidi/>
        <w:spacing w:beforeLines="50" w:before="120" w:after="120"/>
        <w:ind w:leftChars="1500" w:left="3000"/>
        <w:jc w:val="both"/>
        <w:rPr>
          <w:rFonts w:ascii="Sakkal Majalla" w:hAnsi="Sakkal Majalla" w:cs="Sakkal Majalla"/>
          <w:color w:val="943634" w:themeColor="accent2" w:themeShade="BF"/>
          <w:rtl/>
        </w:rPr>
      </w:pPr>
    </w:p>
    <w:bookmarkEnd w:id="0"/>
    <w:p w14:paraId="30196071" w14:textId="02FC6C4A" w:rsidR="002E624F" w:rsidRPr="006A6ED2" w:rsidRDefault="00073AC5" w:rsidP="006A6ED2">
      <w:pPr>
        <w:pStyle w:val="2"/>
        <w:bidi/>
        <w:spacing w:before="240" w:after="120"/>
        <w:ind w:left="3000"/>
        <w:rPr>
          <w:rFonts w:ascii="Sakkal Majalla" w:eastAsia="MS Mincho" w:hAnsi="Sakkal Majalla" w:cs="Sakkal Majalla"/>
          <w:b w:val="0"/>
          <w:bCs/>
          <w:color w:val="000000" w:themeColor="text1"/>
          <w:spacing w:val="-1"/>
        </w:rPr>
      </w:pPr>
      <w:r w:rsidRPr="006A6ED2">
        <w:rPr>
          <w:rFonts w:ascii="Sakkal Majalla" w:hAnsi="Sakkal Majalla" w:cs="Sakkal Majalla"/>
          <w:b w:val="0"/>
          <w:bCs/>
          <w:color w:val="408C3C"/>
          <w:sz w:val="24"/>
          <w:szCs w:val="24"/>
          <w:rtl/>
          <w:lang w:bidi="ar-DZ"/>
        </w:rPr>
        <w:t>الجدول 1.</w:t>
      </w:r>
      <w:r w:rsidRPr="006A6ED2">
        <w:rPr>
          <w:rFonts w:ascii="Sakkal Majalla" w:hAnsi="Sakkal Majalla" w:cs="Sakkal Majalla"/>
          <w:color w:val="000000" w:themeColor="text1"/>
          <w:sz w:val="20"/>
          <w:szCs w:val="20"/>
          <w:rtl/>
        </w:rPr>
        <w:t xml:space="preserve"> </w:t>
      </w:r>
      <w:r w:rsidRPr="006A6ED2">
        <w:rPr>
          <w:rFonts w:ascii="Sakkal Majalla" w:hAnsi="Sakkal Majalla" w:cs="Sakkal Majalla"/>
          <w:color w:val="000000" w:themeColor="text1"/>
          <w:rtl/>
        </w:rPr>
        <w:t>أنماط جداول البيانات (وجود عنوان الجدول أمر ضروري)</w:t>
      </w:r>
      <w:r w:rsidR="002E624F" w:rsidRPr="006A6ED2">
        <w:rPr>
          <w:rFonts w:ascii="Sakkal Majalla" w:hAnsi="Sakkal Majalla" w:cs="Sakkal Majalla"/>
          <w:b w:val="0"/>
          <w:color w:val="000000" w:themeColor="text1"/>
        </w:rPr>
        <w:t>.</w:t>
      </w:r>
    </w:p>
    <w:tbl>
      <w:tblPr>
        <w:bidiVisual/>
        <w:tblW w:w="9984" w:type="dxa"/>
        <w:tblInd w:w="464" w:type="dxa"/>
        <w:tblBorders>
          <w:top w:val="single" w:sz="4" w:space="0" w:color="408C3C"/>
          <w:bottom w:val="single" w:sz="4" w:space="0" w:color="408C3C"/>
          <w:insideH w:val="single" w:sz="4" w:space="0" w:color="408C3C"/>
        </w:tblBorders>
        <w:tblLayout w:type="fixed"/>
        <w:tblLook w:val="0000" w:firstRow="0" w:lastRow="0" w:firstColumn="0" w:lastColumn="0" w:noHBand="0" w:noVBand="0"/>
      </w:tblPr>
      <w:tblGrid>
        <w:gridCol w:w="1854"/>
        <w:gridCol w:w="4057"/>
        <w:gridCol w:w="2007"/>
        <w:gridCol w:w="2066"/>
      </w:tblGrid>
      <w:tr w:rsidR="002E624F" w:rsidRPr="006A6ED2" w14:paraId="0E362249" w14:textId="77777777" w:rsidTr="002E5A50">
        <w:trPr>
          <w:trHeight w:val="325"/>
          <w:tblHeader/>
        </w:trPr>
        <w:tc>
          <w:tcPr>
            <w:tcW w:w="1854" w:type="dxa"/>
            <w:vMerge w:val="restart"/>
            <w:vAlign w:val="center"/>
          </w:tcPr>
          <w:p w14:paraId="0633FB5D" w14:textId="77777777" w:rsidR="00073AC5" w:rsidRPr="006A6ED2" w:rsidRDefault="002E624F" w:rsidP="00073AC5">
            <w:pPr>
              <w:pStyle w:val="tablecolhead"/>
              <w:widowControl w:val="0"/>
              <w:bidi/>
              <w:rPr>
                <w:rFonts w:ascii="Sakkal Majalla" w:hAnsi="Sakkal Majalla" w:cs="Sakkal Majalla"/>
                <w:b w:val="0"/>
                <w:bCs w:val="0"/>
                <w:sz w:val="28"/>
                <w:szCs w:val="28"/>
                <w:rtl/>
              </w:rPr>
            </w:pPr>
            <w:r w:rsidRPr="006A6ED2">
              <w:rPr>
                <w:rFonts w:ascii="Sakkal Majalla" w:hAnsi="Sakkal Majalla" w:cs="Sakkal Majalla"/>
                <w:b w:val="0"/>
                <w:bCs w:val="0"/>
                <w:sz w:val="28"/>
                <w:szCs w:val="28"/>
              </w:rPr>
              <w:t>Table Head</w:t>
            </w:r>
            <w:r w:rsidR="00073AC5" w:rsidRPr="006A6ED2">
              <w:rPr>
                <w:rFonts w:ascii="Sakkal Majalla" w:hAnsi="Sakkal Majalla" w:cs="Sakkal Majalla"/>
                <w:b w:val="0"/>
                <w:bCs w:val="0"/>
                <w:sz w:val="28"/>
                <w:szCs w:val="28"/>
                <w:rtl/>
              </w:rPr>
              <w:t xml:space="preserve"> </w:t>
            </w:r>
          </w:p>
          <w:p w14:paraId="5895AB5C" w14:textId="2B5C123A" w:rsidR="002E624F" w:rsidRPr="006A6ED2" w:rsidRDefault="00073AC5" w:rsidP="00073AC5">
            <w:pPr>
              <w:pStyle w:val="tablecolhead"/>
              <w:widowControl w:val="0"/>
              <w:bidi/>
              <w:rPr>
                <w:rFonts w:ascii="Sakkal Majalla" w:hAnsi="Sakkal Majalla" w:cs="Sakkal Majalla"/>
                <w:b w:val="0"/>
                <w:bCs w:val="0"/>
                <w:sz w:val="28"/>
                <w:szCs w:val="28"/>
                <w:lang w:bidi="ar-DZ"/>
              </w:rPr>
            </w:pPr>
            <w:r w:rsidRPr="006A6ED2">
              <w:rPr>
                <w:rFonts w:ascii="Sakkal Majalla" w:hAnsi="Sakkal Majalla" w:cs="Sakkal Majalla"/>
                <w:b w:val="0"/>
                <w:bCs w:val="0"/>
                <w:sz w:val="28"/>
                <w:szCs w:val="28"/>
                <w:rtl/>
              </w:rPr>
              <w:t>عنوان الجدول</w:t>
            </w:r>
          </w:p>
        </w:tc>
        <w:tc>
          <w:tcPr>
            <w:tcW w:w="8130" w:type="dxa"/>
            <w:gridSpan w:val="3"/>
            <w:vAlign w:val="center"/>
          </w:tcPr>
          <w:p w14:paraId="00DBE03D" w14:textId="0832A13C" w:rsidR="002E624F" w:rsidRPr="006A6ED2" w:rsidRDefault="002E624F" w:rsidP="00073AC5">
            <w:pPr>
              <w:pStyle w:val="tablecolhead"/>
              <w:widowControl w:val="0"/>
              <w:bidi/>
              <w:rPr>
                <w:rFonts w:ascii="Sakkal Majalla" w:hAnsi="Sakkal Majalla" w:cs="Sakkal Majalla"/>
                <w:b w:val="0"/>
                <w:bCs w:val="0"/>
                <w:sz w:val="28"/>
                <w:szCs w:val="28"/>
                <w:rtl/>
                <w:lang w:val="fr-FR" w:bidi="ar-DZ"/>
              </w:rPr>
            </w:pPr>
            <w:r w:rsidRPr="006A6ED2">
              <w:rPr>
                <w:rFonts w:ascii="Sakkal Majalla" w:hAnsi="Sakkal Majalla" w:cs="Sakkal Majalla"/>
                <w:b w:val="0"/>
                <w:bCs w:val="0"/>
                <w:sz w:val="28"/>
                <w:szCs w:val="28"/>
              </w:rPr>
              <w:t>Table Column Head</w:t>
            </w:r>
            <w:r w:rsidR="00073AC5" w:rsidRPr="006A6ED2">
              <w:rPr>
                <w:rFonts w:ascii="Sakkal Majalla" w:hAnsi="Sakkal Majalla" w:cs="Sakkal Majalla"/>
                <w:b w:val="0"/>
                <w:bCs w:val="0"/>
                <w:sz w:val="28"/>
                <w:szCs w:val="28"/>
                <w:rtl/>
              </w:rPr>
              <w:t xml:space="preserve"> رأس عمود الجدول</w:t>
            </w:r>
          </w:p>
        </w:tc>
      </w:tr>
      <w:tr w:rsidR="002E624F" w:rsidRPr="006A6ED2" w14:paraId="737F507D" w14:textId="77777777" w:rsidTr="002E5A50">
        <w:trPr>
          <w:trHeight w:val="325"/>
          <w:tblHeader/>
        </w:trPr>
        <w:tc>
          <w:tcPr>
            <w:tcW w:w="1854" w:type="dxa"/>
            <w:vMerge/>
            <w:vAlign w:val="center"/>
          </w:tcPr>
          <w:p w14:paraId="4DCDFEBF" w14:textId="77777777" w:rsidR="002E624F" w:rsidRPr="006A6ED2" w:rsidRDefault="002E624F" w:rsidP="00811DF0">
            <w:pPr>
              <w:widowControl w:val="0"/>
              <w:bidi/>
              <w:jc w:val="center"/>
              <w:rPr>
                <w:rFonts w:ascii="Sakkal Majalla" w:hAnsi="Sakkal Majalla" w:cs="Sakkal Majalla"/>
                <w:sz w:val="28"/>
                <w:szCs w:val="28"/>
              </w:rPr>
            </w:pPr>
          </w:p>
        </w:tc>
        <w:tc>
          <w:tcPr>
            <w:tcW w:w="4057" w:type="dxa"/>
            <w:vAlign w:val="center"/>
          </w:tcPr>
          <w:p w14:paraId="72B2BB84" w14:textId="491D61C4" w:rsidR="002E624F" w:rsidRPr="006A6ED2" w:rsidRDefault="002E624F" w:rsidP="00073AC5">
            <w:pPr>
              <w:pStyle w:val="tablecolsubhead"/>
              <w:widowControl w:val="0"/>
              <w:bidi/>
              <w:rPr>
                <w:rFonts w:ascii="Sakkal Majalla" w:hAnsi="Sakkal Majalla" w:cs="Sakkal Majalla"/>
                <w:b w:val="0"/>
                <w:bCs w:val="0"/>
                <w:i w:val="0"/>
                <w:iCs w:val="0"/>
                <w:sz w:val="28"/>
                <w:szCs w:val="28"/>
                <w:lang w:val="fr-FR" w:bidi="ar-DZ"/>
              </w:rPr>
            </w:pPr>
            <w:r w:rsidRPr="006A6ED2">
              <w:rPr>
                <w:rFonts w:ascii="Sakkal Majalla" w:hAnsi="Sakkal Majalla" w:cs="Sakkal Majalla"/>
                <w:b w:val="0"/>
                <w:bCs w:val="0"/>
                <w:i w:val="0"/>
                <w:iCs w:val="0"/>
                <w:sz w:val="28"/>
                <w:szCs w:val="28"/>
              </w:rPr>
              <w:t>Table column subhead</w:t>
            </w:r>
            <w:r w:rsidR="00073AC5" w:rsidRPr="006A6ED2">
              <w:rPr>
                <w:rFonts w:ascii="Sakkal Majalla" w:hAnsi="Sakkal Majalla" w:cs="Sakkal Majalla"/>
                <w:b w:val="0"/>
                <w:bCs w:val="0"/>
                <w:i w:val="0"/>
                <w:iCs w:val="0"/>
                <w:sz w:val="28"/>
                <w:szCs w:val="28"/>
                <w:lang w:val="fr-FR"/>
              </w:rPr>
              <w:br/>
            </w:r>
            <w:r w:rsidR="00073AC5" w:rsidRPr="006A6ED2">
              <w:rPr>
                <w:rFonts w:ascii="Sakkal Majalla" w:hAnsi="Sakkal Majalla" w:cs="Sakkal Majalla"/>
                <w:b w:val="0"/>
                <w:bCs w:val="0"/>
                <w:i w:val="0"/>
                <w:iCs w:val="0"/>
                <w:sz w:val="28"/>
                <w:szCs w:val="28"/>
                <w:rtl/>
                <w:lang w:val="fr-FR"/>
              </w:rPr>
              <w:t>العنوان الفرعي لعمود الجدول</w:t>
            </w:r>
          </w:p>
        </w:tc>
        <w:tc>
          <w:tcPr>
            <w:tcW w:w="2007" w:type="dxa"/>
            <w:vAlign w:val="center"/>
          </w:tcPr>
          <w:p w14:paraId="4DD09C1B" w14:textId="76ACA289" w:rsidR="002E624F" w:rsidRPr="006A6ED2" w:rsidRDefault="002E624F" w:rsidP="00073AC5">
            <w:pPr>
              <w:pStyle w:val="tablecolsubhead"/>
              <w:widowControl w:val="0"/>
              <w:bidi/>
              <w:rPr>
                <w:rFonts w:ascii="Sakkal Majalla" w:hAnsi="Sakkal Majalla" w:cs="Sakkal Majalla"/>
                <w:b w:val="0"/>
                <w:bCs w:val="0"/>
                <w:i w:val="0"/>
                <w:iCs w:val="0"/>
                <w:sz w:val="28"/>
                <w:szCs w:val="28"/>
                <w:lang w:bidi="ar-DZ"/>
              </w:rPr>
            </w:pPr>
            <w:r w:rsidRPr="006A6ED2">
              <w:rPr>
                <w:rFonts w:ascii="Sakkal Majalla" w:hAnsi="Sakkal Majalla" w:cs="Sakkal Majalla"/>
                <w:b w:val="0"/>
                <w:bCs w:val="0"/>
                <w:i w:val="0"/>
                <w:iCs w:val="0"/>
                <w:sz w:val="28"/>
                <w:szCs w:val="28"/>
              </w:rPr>
              <w:t>Subhead</w:t>
            </w:r>
            <w:r w:rsidR="00073AC5" w:rsidRPr="006A6ED2">
              <w:rPr>
                <w:rFonts w:ascii="Sakkal Majalla" w:hAnsi="Sakkal Majalla" w:cs="Sakkal Majalla"/>
                <w:b w:val="0"/>
                <w:bCs w:val="0"/>
                <w:i w:val="0"/>
                <w:iCs w:val="0"/>
                <w:sz w:val="28"/>
                <w:szCs w:val="28"/>
              </w:rPr>
              <w:br/>
            </w:r>
            <w:r w:rsidR="00073AC5" w:rsidRPr="006A6ED2">
              <w:rPr>
                <w:rFonts w:ascii="Sakkal Majalla" w:hAnsi="Sakkal Majalla" w:cs="Sakkal Majalla"/>
                <w:b w:val="0"/>
                <w:bCs w:val="0"/>
                <w:i w:val="0"/>
                <w:iCs w:val="0"/>
                <w:sz w:val="28"/>
                <w:szCs w:val="28"/>
                <w:rtl/>
              </w:rPr>
              <w:t>العنوان الفرعي</w:t>
            </w:r>
          </w:p>
        </w:tc>
        <w:tc>
          <w:tcPr>
            <w:tcW w:w="2066" w:type="dxa"/>
            <w:vAlign w:val="center"/>
          </w:tcPr>
          <w:p w14:paraId="57019A0A" w14:textId="2AE4E6FC" w:rsidR="002E624F" w:rsidRPr="006A6ED2" w:rsidRDefault="002E624F" w:rsidP="00073AC5">
            <w:pPr>
              <w:pStyle w:val="tablecolsubhead"/>
              <w:widowControl w:val="0"/>
              <w:bidi/>
              <w:rPr>
                <w:rFonts w:ascii="Sakkal Majalla" w:hAnsi="Sakkal Majalla" w:cs="Sakkal Majalla"/>
                <w:b w:val="0"/>
                <w:bCs w:val="0"/>
                <w:i w:val="0"/>
                <w:iCs w:val="0"/>
                <w:sz w:val="28"/>
                <w:szCs w:val="28"/>
                <w:lang w:val="fr-FR" w:bidi="ar-DZ"/>
              </w:rPr>
            </w:pPr>
            <w:r w:rsidRPr="006A6ED2">
              <w:rPr>
                <w:rFonts w:ascii="Sakkal Majalla" w:hAnsi="Sakkal Majalla" w:cs="Sakkal Majalla"/>
                <w:b w:val="0"/>
                <w:bCs w:val="0"/>
                <w:i w:val="0"/>
                <w:iCs w:val="0"/>
                <w:sz w:val="28"/>
                <w:szCs w:val="28"/>
              </w:rPr>
              <w:t>Subhead</w:t>
            </w:r>
            <w:r w:rsidR="00073AC5" w:rsidRPr="006A6ED2">
              <w:rPr>
                <w:rFonts w:ascii="Sakkal Majalla" w:hAnsi="Sakkal Majalla" w:cs="Sakkal Majalla"/>
                <w:b w:val="0"/>
                <w:bCs w:val="0"/>
                <w:i w:val="0"/>
                <w:iCs w:val="0"/>
                <w:sz w:val="28"/>
                <w:szCs w:val="28"/>
                <w:lang w:val="fr-FR"/>
              </w:rPr>
              <w:br/>
            </w:r>
            <w:r w:rsidR="00073AC5" w:rsidRPr="006A6ED2">
              <w:rPr>
                <w:rFonts w:ascii="Sakkal Majalla" w:hAnsi="Sakkal Majalla" w:cs="Sakkal Majalla"/>
                <w:b w:val="0"/>
                <w:bCs w:val="0"/>
                <w:i w:val="0"/>
                <w:iCs w:val="0"/>
                <w:sz w:val="28"/>
                <w:szCs w:val="28"/>
                <w:rtl/>
                <w:lang w:val="fr-FR"/>
              </w:rPr>
              <w:t>العنوان الفرعي</w:t>
            </w:r>
          </w:p>
        </w:tc>
      </w:tr>
      <w:tr w:rsidR="002E624F" w:rsidRPr="006A6ED2" w14:paraId="2F35ECDA" w14:textId="77777777" w:rsidTr="002E5A50">
        <w:trPr>
          <w:trHeight w:val="325"/>
        </w:trPr>
        <w:tc>
          <w:tcPr>
            <w:tcW w:w="1854" w:type="dxa"/>
            <w:vAlign w:val="center"/>
          </w:tcPr>
          <w:p w14:paraId="763FC9F6" w14:textId="38DADA42" w:rsidR="002E624F" w:rsidRPr="006A6ED2" w:rsidRDefault="00073AC5" w:rsidP="00073AC5">
            <w:pPr>
              <w:pStyle w:val="tablecopy"/>
              <w:widowControl w:val="0"/>
              <w:bidi/>
              <w:jc w:val="center"/>
              <w:rPr>
                <w:rFonts w:ascii="Sakkal Majalla" w:hAnsi="Sakkal Majalla" w:cs="Sakkal Majalla"/>
                <w:sz w:val="28"/>
                <w:szCs w:val="28"/>
                <w:lang w:val="fr-FR" w:bidi="ar-DZ"/>
              </w:rPr>
            </w:pPr>
            <w:r w:rsidRPr="006A6ED2">
              <w:rPr>
                <w:rFonts w:ascii="Sakkal Majalla" w:hAnsi="Sakkal Majalla" w:cs="Sakkal Majalla"/>
                <w:sz w:val="28"/>
                <w:szCs w:val="28"/>
              </w:rPr>
              <w:t>C</w:t>
            </w:r>
            <w:r w:rsidR="002E624F" w:rsidRPr="006A6ED2">
              <w:rPr>
                <w:rFonts w:ascii="Sakkal Majalla" w:hAnsi="Sakkal Majalla" w:cs="Sakkal Majalla"/>
                <w:sz w:val="28"/>
                <w:szCs w:val="28"/>
              </w:rPr>
              <w:t>opy</w:t>
            </w:r>
            <w:r w:rsidRPr="006A6ED2">
              <w:rPr>
                <w:rFonts w:ascii="Sakkal Majalla" w:hAnsi="Sakkal Majalla" w:cs="Sakkal Majalla"/>
                <w:sz w:val="28"/>
                <w:szCs w:val="28"/>
                <w:lang w:val="fr-FR"/>
              </w:rPr>
              <w:br/>
            </w:r>
            <w:r w:rsidRPr="006A6ED2">
              <w:rPr>
                <w:rFonts w:ascii="Sakkal Majalla" w:hAnsi="Sakkal Majalla" w:cs="Sakkal Majalla"/>
                <w:b/>
                <w:bCs/>
                <w:sz w:val="28"/>
                <w:szCs w:val="28"/>
                <w:rtl/>
                <w:lang w:val="fr-FR"/>
              </w:rPr>
              <w:t>نسخة</w:t>
            </w:r>
          </w:p>
        </w:tc>
        <w:tc>
          <w:tcPr>
            <w:tcW w:w="4057" w:type="dxa"/>
            <w:vAlign w:val="center"/>
          </w:tcPr>
          <w:p w14:paraId="0833DAA1" w14:textId="4BF84274" w:rsidR="002E624F" w:rsidRPr="006A6ED2" w:rsidRDefault="002E624F" w:rsidP="00073AC5">
            <w:pPr>
              <w:pStyle w:val="tablecopy"/>
              <w:widowControl w:val="0"/>
              <w:bidi/>
              <w:jc w:val="center"/>
              <w:rPr>
                <w:rFonts w:ascii="Sakkal Majalla" w:hAnsi="Sakkal Majalla" w:cs="Sakkal Majalla"/>
                <w:sz w:val="28"/>
                <w:szCs w:val="28"/>
                <w:lang w:val="fr-FR" w:bidi="ar-DZ"/>
              </w:rPr>
            </w:pPr>
            <w:r w:rsidRPr="006A6ED2">
              <w:rPr>
                <w:rFonts w:ascii="Sakkal Majalla" w:hAnsi="Sakkal Majalla" w:cs="Sakkal Majalla"/>
                <w:sz w:val="28"/>
                <w:szCs w:val="28"/>
              </w:rPr>
              <w:t>More table copy</w:t>
            </w:r>
            <w:r w:rsidRPr="006A6ED2">
              <w:rPr>
                <w:rFonts w:ascii="Sakkal Majalla" w:hAnsi="Sakkal Majalla" w:cs="Sakkal Majalla"/>
                <w:sz w:val="28"/>
                <w:szCs w:val="28"/>
                <w:vertAlign w:val="superscript"/>
              </w:rPr>
              <w:t>a</w:t>
            </w:r>
            <w:r w:rsidR="00073AC5" w:rsidRPr="006A6ED2">
              <w:rPr>
                <w:rFonts w:ascii="Sakkal Majalla" w:hAnsi="Sakkal Majalla" w:cs="Sakkal Majalla"/>
                <w:sz w:val="28"/>
                <w:szCs w:val="28"/>
                <w:vertAlign w:val="superscript"/>
                <w:lang w:val="fr-FR"/>
              </w:rPr>
              <w:br/>
            </w:r>
            <w:r w:rsidR="00073AC5" w:rsidRPr="006A6ED2">
              <w:rPr>
                <w:rFonts w:ascii="Sakkal Majalla" w:hAnsi="Sakkal Majalla" w:cs="Sakkal Majalla"/>
                <w:sz w:val="28"/>
                <w:szCs w:val="28"/>
                <w:rtl/>
                <w:lang w:val="fr-FR"/>
              </w:rPr>
              <w:t>نسخ إضافية من الجدول</w:t>
            </w:r>
          </w:p>
        </w:tc>
        <w:tc>
          <w:tcPr>
            <w:tcW w:w="2007" w:type="dxa"/>
            <w:vAlign w:val="center"/>
          </w:tcPr>
          <w:p w14:paraId="48571A7F" w14:textId="77777777" w:rsidR="002E624F" w:rsidRPr="006A6ED2" w:rsidRDefault="002E624F" w:rsidP="00811DF0">
            <w:pPr>
              <w:widowControl w:val="0"/>
              <w:bidi/>
              <w:jc w:val="center"/>
              <w:rPr>
                <w:rFonts w:ascii="Sakkal Majalla" w:hAnsi="Sakkal Majalla" w:cs="Sakkal Majalla"/>
                <w:sz w:val="28"/>
                <w:szCs w:val="28"/>
              </w:rPr>
            </w:pPr>
          </w:p>
        </w:tc>
        <w:tc>
          <w:tcPr>
            <w:tcW w:w="2066" w:type="dxa"/>
            <w:vAlign w:val="center"/>
          </w:tcPr>
          <w:p w14:paraId="50A042F7" w14:textId="77777777" w:rsidR="002E624F" w:rsidRPr="006A6ED2" w:rsidRDefault="002E624F" w:rsidP="00811DF0">
            <w:pPr>
              <w:widowControl w:val="0"/>
              <w:bidi/>
              <w:jc w:val="center"/>
              <w:rPr>
                <w:rFonts w:ascii="Sakkal Majalla" w:hAnsi="Sakkal Majalla" w:cs="Sakkal Majalla"/>
                <w:sz w:val="28"/>
                <w:szCs w:val="28"/>
              </w:rPr>
            </w:pPr>
          </w:p>
        </w:tc>
      </w:tr>
    </w:tbl>
    <w:p w14:paraId="42CC28FC" w14:textId="7775907D" w:rsidR="002E624F" w:rsidRPr="006A6ED2" w:rsidRDefault="002E624F" w:rsidP="00201BCB">
      <w:pPr>
        <w:widowControl w:val="0"/>
        <w:bidi/>
        <w:spacing w:beforeLines="30" w:before="72"/>
        <w:ind w:leftChars="1500" w:left="3000"/>
        <w:rPr>
          <w:rFonts w:ascii="Sakkal Majalla" w:hAnsi="Sakkal Majalla" w:cs="Sakkal Majalla"/>
          <w:sz w:val="15"/>
          <w:szCs w:val="15"/>
          <w:lang w:eastAsia="zh-CN"/>
        </w:rPr>
      </w:pPr>
      <w:proofErr w:type="gramStart"/>
      <w:r w:rsidRPr="006A6ED2">
        <w:rPr>
          <w:rFonts w:ascii="Sakkal Majalla" w:eastAsia="MS Mincho" w:hAnsi="Sakkal Majalla" w:cs="Sakkal Majalla"/>
          <w:sz w:val="15"/>
          <w:szCs w:val="15"/>
        </w:rPr>
        <w:t>a.</w:t>
      </w:r>
      <w:r w:rsidRPr="006A6ED2">
        <w:rPr>
          <w:rFonts w:ascii="Sakkal Majalla" w:hAnsi="Sakkal Majalla" w:cs="Sakkal Majalla"/>
          <w:sz w:val="15"/>
          <w:szCs w:val="15"/>
          <w:lang w:eastAsia="zh-CN"/>
        </w:rPr>
        <w:t>.</w:t>
      </w:r>
      <w:proofErr w:type="gramEnd"/>
      <w:r w:rsidR="00201BCB" w:rsidRPr="006A6ED2">
        <w:rPr>
          <w:rFonts w:ascii="Sakkal Majalla" w:hAnsi="Sakkal Majalla" w:cs="Sakkal Majalla"/>
          <w:rtl/>
        </w:rPr>
        <w:t xml:space="preserve"> </w:t>
      </w:r>
      <w:r w:rsidR="00201BCB" w:rsidRPr="006A6ED2">
        <w:rPr>
          <w:rFonts w:ascii="Sakkal Majalla" w:hAnsi="Sakkal Majalla" w:cs="Sakkal Majalla"/>
          <w:sz w:val="15"/>
          <w:szCs w:val="15"/>
          <w:rtl/>
          <w:lang w:eastAsia="zh-CN"/>
        </w:rPr>
        <w:t>مثال على حاشية جدول (حاشية الجدول اختيارية)</w:t>
      </w:r>
    </w:p>
    <w:p w14:paraId="2D4D1175" w14:textId="77777777" w:rsidR="002E624F" w:rsidRPr="006A6ED2" w:rsidRDefault="002E624F" w:rsidP="00811DF0">
      <w:pPr>
        <w:widowControl w:val="0"/>
        <w:bidi/>
        <w:spacing w:beforeLines="30" w:before="72"/>
        <w:ind w:leftChars="300" w:left="600" w:right="641" w:firstLineChars="500" w:firstLine="750"/>
        <w:rPr>
          <w:rFonts w:ascii="Sakkal Majalla" w:hAnsi="Sakkal Majalla" w:cs="Sakkal Majalla"/>
          <w:sz w:val="15"/>
          <w:szCs w:val="15"/>
          <w:lang w:eastAsia="zh-CN"/>
        </w:rPr>
      </w:pPr>
    </w:p>
    <w:p w14:paraId="00A37B0B" w14:textId="35EA548D" w:rsidR="002E624F" w:rsidRPr="006A6ED2" w:rsidRDefault="00F64159" w:rsidP="00811DF0">
      <w:pPr>
        <w:widowControl w:val="0"/>
        <w:bidi/>
        <w:spacing w:beforeLines="30" w:before="72"/>
        <w:ind w:leftChars="1500" w:left="3000"/>
        <w:rPr>
          <w:rFonts w:ascii="Sakkal Majalla" w:hAnsi="Sakkal Majalla" w:cs="Sakkal Majalla"/>
          <w:spacing w:val="3"/>
          <w:sz w:val="15"/>
          <w:szCs w:val="15"/>
          <w:lang w:eastAsia="zh-CN"/>
        </w:rPr>
      </w:pPr>
      <w:r w:rsidRPr="006A6ED2">
        <w:rPr>
          <w:rFonts w:ascii="Sakkal Majalla" w:hAnsi="Sakkal Majalla" w:cs="Sakkal Majalla"/>
          <w:noProof/>
          <w:spacing w:val="3"/>
          <w:sz w:val="15"/>
          <w:szCs w:val="15"/>
          <w:lang w:eastAsia="zh-CN"/>
        </w:rPr>
        <mc:AlternateContent>
          <mc:Choice Requires="wps">
            <w:drawing>
              <wp:inline distT="0" distB="0" distL="0" distR="0" wp14:anchorId="1BB07B5A" wp14:editId="32B10A2C">
                <wp:extent cx="4536440" cy="1151964"/>
                <wp:effectExtent l="0" t="0" r="16510" b="10160"/>
                <wp:docPr id="1589218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440" cy="1151964"/>
                        </a:xfrm>
                        <a:prstGeom prst="rect">
                          <a:avLst/>
                        </a:prstGeom>
                        <a:solidFill>
                          <a:srgbClr val="FFFFFF"/>
                        </a:solidFill>
                        <a:ln w="9525">
                          <a:solidFill>
                            <a:srgbClr val="000000"/>
                          </a:solidFill>
                          <a:miter lim="800000"/>
                          <a:headEnd/>
                          <a:tailEnd/>
                        </a:ln>
                      </wps:spPr>
                      <wps:txbx>
                        <w:txbxContent>
                          <w:p w14:paraId="06CF3F33" w14:textId="543D6A32" w:rsidR="00201BCB" w:rsidRPr="00201BCB" w:rsidRDefault="00201BCB" w:rsidP="00201BCB">
                            <w:pPr>
                              <w:pStyle w:val="BodyText"/>
                              <w:bidi/>
                              <w:snapToGrid w:val="0"/>
                              <w:ind w:firstLine="289"/>
                              <w:rPr>
                                <w:rFonts w:ascii="Sakkal Majalla" w:hAnsi="Sakkal Majalla" w:cs="Sakkal Majalla"/>
                                <w:sz w:val="22"/>
                                <w:szCs w:val="22"/>
                              </w:rPr>
                            </w:pPr>
                            <w:permStart w:id="559480885" w:edGrp="everyone"/>
                            <w:r w:rsidRPr="00201BCB">
                              <w:rPr>
                                <w:rFonts w:ascii="Sakkal Majalla" w:hAnsi="Sakkal Majalla" w:cs="Sakkal Majalla"/>
                                <w:sz w:val="22"/>
                                <w:szCs w:val="22"/>
                                <w:rtl/>
                              </w:rPr>
                              <w:t>نقترح استخدام مربع نص لإدراج الرسوم التوضيحية</w:t>
                            </w:r>
                            <w:r w:rsidRPr="00201BCB">
                              <w:rPr>
                                <w:rFonts w:ascii="Sakkal Majalla" w:hAnsi="Sakkal Majalla" w:cs="Sakkal Majalla"/>
                                <w:sz w:val="22"/>
                                <w:szCs w:val="22"/>
                              </w:rPr>
                              <w:t xml:space="preserve"> (</w:t>
                            </w:r>
                            <w:r w:rsidRPr="00201BCB">
                              <w:rPr>
                                <w:rFonts w:ascii="Sakkal Majalla" w:hAnsi="Sakkal Majalla" w:cs="Sakkal Majalla"/>
                                <w:sz w:val="22"/>
                                <w:szCs w:val="22"/>
                                <w:rtl/>
                              </w:rPr>
                              <w:t>ويُفضل أن تكون بصيغة</w:t>
                            </w:r>
                            <w:r w:rsidRPr="00201BCB">
                              <w:rPr>
                                <w:rFonts w:ascii="Sakkal Majalla" w:hAnsi="Sakkal Majalla" w:cs="Sakkal Majalla"/>
                                <w:sz w:val="22"/>
                                <w:szCs w:val="22"/>
                              </w:rPr>
                              <w:t xml:space="preserve"> jpg </w:t>
                            </w:r>
                            <w:r w:rsidRPr="00201BCB">
                              <w:rPr>
                                <w:rFonts w:ascii="Sakkal Majalla" w:hAnsi="Sakkal Majalla" w:cs="Sakkal Majalla"/>
                                <w:sz w:val="22"/>
                                <w:szCs w:val="22"/>
                                <w:rtl/>
                              </w:rPr>
                              <w:t>أو</w:t>
                            </w:r>
                            <w:r w:rsidRPr="00201BCB">
                              <w:rPr>
                                <w:rFonts w:ascii="Sakkal Majalla" w:hAnsi="Sakkal Majalla" w:cs="Sakkal Majalla"/>
                                <w:sz w:val="22"/>
                                <w:szCs w:val="22"/>
                              </w:rPr>
                              <w:t xml:space="preserve"> png </w:t>
                            </w:r>
                            <w:r w:rsidRPr="00201BCB">
                              <w:rPr>
                                <w:rFonts w:ascii="Sakkal Majalla" w:hAnsi="Sakkal Majalla" w:cs="Sakkal Majalla"/>
                                <w:sz w:val="22"/>
                                <w:szCs w:val="22"/>
                                <w:rtl/>
                              </w:rPr>
                              <w:t>أو</w:t>
                            </w:r>
                            <w:r w:rsidRPr="00201BCB">
                              <w:rPr>
                                <w:rFonts w:ascii="Sakkal Majalla" w:hAnsi="Sakkal Majalla" w:cs="Sakkal Majalla"/>
                                <w:sz w:val="22"/>
                                <w:szCs w:val="22"/>
                              </w:rPr>
                              <w:t xml:space="preserve"> tif </w:t>
                            </w:r>
                            <w:r w:rsidRPr="00201BCB">
                              <w:rPr>
                                <w:rFonts w:ascii="Sakkal Majalla" w:hAnsi="Sakkal Majalla" w:cs="Sakkal Majalla"/>
                                <w:sz w:val="22"/>
                                <w:szCs w:val="22"/>
                                <w:rtl/>
                              </w:rPr>
                              <w:t>بدقة 500</w:t>
                            </w:r>
                            <w:r w:rsidRPr="00201BCB">
                              <w:rPr>
                                <w:rFonts w:ascii="Sakkal Majalla" w:hAnsi="Sakkal Majalla" w:cs="Sakkal Majalla"/>
                                <w:sz w:val="22"/>
                                <w:szCs w:val="22"/>
                              </w:rPr>
                              <w:t xml:space="preserve"> dpi</w:t>
                            </w:r>
                            <w:r w:rsidRPr="00201BCB">
                              <w:rPr>
                                <w:rFonts w:ascii="Sakkal Majalla" w:hAnsi="Sakkal Majalla" w:cs="Sakkal Majalla"/>
                                <w:sz w:val="22"/>
                                <w:szCs w:val="22"/>
                                <w:rtl/>
                              </w:rPr>
                              <w:t>، مع تضمين جميع الخطوط</w:t>
                            </w:r>
                            <w:r w:rsidRPr="00201BCB">
                              <w:rPr>
                                <w:rFonts w:ascii="Sakkal Majalla" w:hAnsi="Sakkal Majalla" w:cs="Sakkal Majalla"/>
                                <w:sz w:val="22"/>
                                <w:szCs w:val="22"/>
                              </w:rPr>
                              <w:t>)</w:t>
                            </w:r>
                            <w:r w:rsidRPr="00201BCB">
                              <w:rPr>
                                <w:rFonts w:ascii="Sakkal Majalla" w:hAnsi="Sakkal Majalla" w:cs="Sakkal Majalla"/>
                                <w:sz w:val="22"/>
                                <w:szCs w:val="22"/>
                                <w:rtl/>
                              </w:rPr>
                              <w:t>، لأن هذه الطريقة في مستند</w:t>
                            </w:r>
                            <w:r w:rsidRPr="00201BCB">
                              <w:rPr>
                                <w:rFonts w:ascii="Sakkal Majalla" w:hAnsi="Sakkal Majalla" w:cs="Sakkal Majalla"/>
                                <w:sz w:val="22"/>
                                <w:szCs w:val="22"/>
                              </w:rPr>
                              <w:t xml:space="preserve"> MS Word </w:t>
                            </w:r>
                            <w:r w:rsidRPr="00201BCB">
                              <w:rPr>
                                <w:rFonts w:ascii="Sakkal Majalla" w:hAnsi="Sakkal Majalla" w:cs="Sakkal Majalla"/>
                                <w:sz w:val="22"/>
                                <w:szCs w:val="22"/>
                                <w:rtl/>
                              </w:rPr>
                              <w:t>تعتبر أكثر استقرارًا قليلًا مقارنة بإدراج الصورة مباشرة</w:t>
                            </w:r>
                            <w:r w:rsidRPr="00201BCB">
                              <w:rPr>
                                <w:rFonts w:ascii="Sakkal Majalla" w:hAnsi="Sakkal Majalla" w:cs="Sakkal Majalla"/>
                                <w:sz w:val="22"/>
                                <w:szCs w:val="22"/>
                              </w:rPr>
                              <w:t>.</w:t>
                            </w:r>
                          </w:p>
                          <w:p w14:paraId="70F17621" w14:textId="12570402" w:rsidR="002E624F" w:rsidRPr="00201BCB" w:rsidRDefault="00201BCB" w:rsidP="00201BCB">
                            <w:pPr>
                              <w:pStyle w:val="BodyText"/>
                              <w:bidi/>
                              <w:snapToGrid w:val="0"/>
                              <w:spacing w:after="0"/>
                              <w:ind w:firstLine="289"/>
                              <w:rPr>
                                <w:rFonts w:ascii="Sakkal Majalla" w:hAnsi="Sakkal Majalla" w:cs="Sakkal Majalla"/>
                                <w:sz w:val="22"/>
                                <w:szCs w:val="22"/>
                              </w:rPr>
                            </w:pPr>
                            <w:r w:rsidRPr="00201BCB">
                              <w:rPr>
                                <w:rFonts w:ascii="Sakkal Majalla" w:hAnsi="Sakkal Majalla" w:cs="Sakkal Majalla"/>
                                <w:sz w:val="22"/>
                                <w:szCs w:val="22"/>
                                <w:rtl/>
                              </w:rPr>
                              <w:t>لإخفاء الحدود في مربع النص، استخدم قائمة</w:t>
                            </w:r>
                            <w:r w:rsidRPr="00201BCB">
                              <w:rPr>
                                <w:rFonts w:ascii="Sakkal Majalla" w:hAnsi="Sakkal Majalla" w:cs="Sakkal Majalla"/>
                                <w:sz w:val="22"/>
                                <w:szCs w:val="22"/>
                              </w:rPr>
                              <w:t xml:space="preserve"> Format </w:t>
                            </w:r>
                            <w:r w:rsidRPr="00201BCB">
                              <w:rPr>
                                <w:rFonts w:ascii="Sakkal Majalla" w:hAnsi="Sakkal Majalla" w:cs="Sakkal Majalla"/>
                                <w:sz w:val="22"/>
                                <w:szCs w:val="22"/>
                                <w:rtl/>
                              </w:rPr>
                              <w:t>(التنسيق) في</w:t>
                            </w:r>
                            <w:r w:rsidRPr="00201BCB">
                              <w:rPr>
                                <w:rFonts w:ascii="Sakkal Majalla" w:hAnsi="Sakkal Majalla" w:cs="Sakkal Majalla"/>
                                <w:sz w:val="22"/>
                                <w:szCs w:val="22"/>
                              </w:rPr>
                              <w:t xml:space="preserve"> MS Word</w:t>
                            </w:r>
                            <w:r w:rsidRPr="00201BCB">
                              <w:rPr>
                                <w:rFonts w:ascii="Sakkal Majalla" w:hAnsi="Sakkal Majalla" w:cs="Sakkal Majalla"/>
                                <w:sz w:val="22"/>
                                <w:szCs w:val="22"/>
                                <w:rtl/>
                              </w:rPr>
                              <w:t>، ثم اختر</w:t>
                            </w:r>
                            <w:r w:rsidRPr="00201BCB">
                              <w:rPr>
                                <w:rFonts w:ascii="Sakkal Majalla" w:hAnsi="Sakkal Majalla" w:cs="Sakkal Majalla"/>
                                <w:sz w:val="22"/>
                                <w:szCs w:val="22"/>
                              </w:rPr>
                              <w:t xml:space="preserve"> Text Box &gt; Colors and Lines </w:t>
                            </w:r>
                            <w:r w:rsidRPr="00201BCB">
                              <w:rPr>
                                <w:rFonts w:ascii="Sakkal Majalla" w:hAnsi="Sakkal Majalla" w:cs="Sakkal Majalla"/>
                                <w:sz w:val="22"/>
                                <w:szCs w:val="22"/>
                                <w:rtl/>
                              </w:rPr>
                              <w:t>(مربع النص &gt; الألوان والحدود) وحدد</w:t>
                            </w:r>
                            <w:r w:rsidRPr="00201BCB">
                              <w:rPr>
                                <w:rFonts w:ascii="Sakkal Majalla" w:hAnsi="Sakkal Majalla" w:cs="Sakkal Majalla"/>
                                <w:sz w:val="22"/>
                                <w:szCs w:val="22"/>
                              </w:rPr>
                              <w:t xml:space="preserve"> No Fill </w:t>
                            </w:r>
                            <w:r w:rsidRPr="00201BCB">
                              <w:rPr>
                                <w:rFonts w:ascii="Sakkal Majalla" w:hAnsi="Sakkal Majalla" w:cs="Sakkal Majalla"/>
                                <w:sz w:val="22"/>
                                <w:szCs w:val="22"/>
                                <w:rtl/>
                              </w:rPr>
                              <w:t>و</w:t>
                            </w:r>
                            <w:r w:rsidRPr="00201BCB">
                              <w:rPr>
                                <w:rFonts w:ascii="Sakkal Majalla" w:hAnsi="Sakkal Majalla" w:cs="Sakkal Majalla"/>
                                <w:sz w:val="22"/>
                                <w:szCs w:val="22"/>
                              </w:rPr>
                              <w:t xml:space="preserve"> No Line </w:t>
                            </w:r>
                            <w:r>
                              <w:rPr>
                                <w:rFonts w:ascii="Sakkal Majalla" w:hAnsi="Sakkal Majalla" w:cs="Sakkal Majalla"/>
                                <w:sz w:val="22"/>
                                <w:szCs w:val="22"/>
                              </w:rPr>
                              <w:t>)</w:t>
                            </w:r>
                            <w:r w:rsidRPr="00201BCB">
                              <w:rPr>
                                <w:rFonts w:ascii="Sakkal Majalla" w:hAnsi="Sakkal Majalla" w:cs="Sakkal Majalla"/>
                                <w:sz w:val="22"/>
                                <w:szCs w:val="22"/>
                                <w:rtl/>
                              </w:rPr>
                              <w:t>بدون تعبئة وبدون خط</w:t>
                            </w:r>
                            <w:r>
                              <w:rPr>
                                <w:rFonts w:ascii="Sakkal Majalla" w:hAnsi="Sakkal Majalla" w:cs="Sakkal Majalla" w:hint="cs"/>
                                <w:sz w:val="22"/>
                                <w:szCs w:val="22"/>
                                <w:rtl/>
                                <w:lang w:val="fr-FR"/>
                              </w:rPr>
                              <w:t>)</w:t>
                            </w:r>
                            <w:r w:rsidRPr="00201BCB">
                              <w:rPr>
                                <w:rFonts w:ascii="Sakkal Majalla" w:hAnsi="Sakkal Majalla" w:cs="Sakkal Majalla"/>
                                <w:sz w:val="22"/>
                                <w:szCs w:val="22"/>
                              </w:rPr>
                              <w:t>.</w:t>
                            </w:r>
                            <w:permEnd w:id="559480885"/>
                          </w:p>
                        </w:txbxContent>
                      </wps:txbx>
                      <wps:bodyPr rot="0" vert="horz" wrap="square" lIns="91440" tIns="45720" rIns="91440" bIns="45720" anchor="t" anchorCtr="0" upright="1">
                        <a:noAutofit/>
                      </wps:bodyPr>
                    </wps:wsp>
                  </a:graphicData>
                </a:graphic>
              </wp:inline>
            </w:drawing>
          </mc:Choice>
          <mc:Fallback>
            <w:pict>
              <v:shapetype w14:anchorId="1BB07B5A" id="_x0000_t202" coordsize="21600,21600" o:spt="202" path="m,l,21600r21600,l21600,xe">
                <v:stroke joinstyle="miter"/>
                <v:path gradientshapeok="t" o:connecttype="rect"/>
              </v:shapetype>
              <v:shape id="Text Box 2" o:spid="_x0000_s1026" type="#_x0000_t202" style="width:357.2pt;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kVFwIAACwEAAAOAAAAZHJzL2Uyb0RvYy54bWysk9tu2zAMhu8H7B0E3S+OsyRrjDhFly7D&#10;gO4AdHsAWZZtYbKoUUrs7ulHy26anW6G+UKQTOon+ZHaXvetYSeFXoPNeTqbc6ashFLbOudfPh9e&#10;XHHmg7ClMGBVzh+U59e758+2ncvUAhowpUJGItZnnct5E4LLksTLRrXCz8ApS8YKsBWBjlgnJYqO&#10;1FuTLObzddIBlg5BKu/p7+1o5LuoX1VKho9V5VVgJueUW4grxrUY1mS3FVmNwjVaTmmIf8iiFdpS&#10;0LPUrQiCHVH/JtVqieChCjMJbQJVpaWKNVA16fyXau4b4VSsheB4d8bk/5+s/HC6d5+Qhf419NTA&#10;WIR3dyC/emZh3whbqxtE6BolSgqcDsiSzvlsujqg9pkfRIruPZTUZHEMEIX6CtuBCtXJSJ0a8HCG&#10;rvrAJP1crl6ul0sySbKl6SrdrJcxhsgerzv04a2Clg2bnCN1NcqL050PQzoie3QZonkwujxoY+IB&#10;62JvkJ0ETcAhfpP6T27Gsi7nm9ViNRL4q8Q8fn+SaHWgUTa6zfnV2UlkA7c3toyDFoQ2455SNnYC&#10;ObAbKYa+6MlxAFpA+UBIEcaRpSdGmwbwO2cdjWvO/bejQMWZeWepLZs0MgzxsFy9WhBQvLQUlxZh&#10;JUnlPHA2bvdhfBNHh7puKNI4CBZuqJWVjpCfspryppGM7KfnM8z85Tl6PT3y3Q8AAAD//wMAUEsD&#10;BBQABgAIAAAAIQCIYcTK3AAAAAUBAAAPAAAAZHJzL2Rvd25yZXYueG1sTI9BS8QwEIXvgv8hjOBF&#10;3LRadmttuoig6E1X0Wu2mW2LyaQm2W79945e9PJgeI/3vqnXs7NiwhAHTwryRQYCqfVmoE7B68vd&#10;eQkiJk1GW0+o4AsjrJvjo1pXxh/oGadN6gSXUKy0gj6lsZIytj06HRd+RGJv54PTic/QSRP0gcud&#10;lRdZtpROD8QLvR7xtsf2Y7N3CsriYXqPj5dPb+1yZ6/S2Wq6/wxKnZ7MN9cgEs7pLww/+IwODTNt&#10;/Z5MFFYBP5J+lb1VXhQgthwq8wJkU8v/9M03AAAA//8DAFBLAQItABQABgAIAAAAIQC2gziS/gAA&#10;AOEBAAATAAAAAAAAAAAAAAAAAAAAAABbQ29udGVudF9UeXBlc10ueG1sUEsBAi0AFAAGAAgAAAAh&#10;ADj9If/WAAAAlAEAAAsAAAAAAAAAAAAAAAAALwEAAF9yZWxzLy5yZWxzUEsBAi0AFAAGAAgAAAAh&#10;AKBmWRUXAgAALAQAAA4AAAAAAAAAAAAAAAAALgIAAGRycy9lMm9Eb2MueG1sUEsBAi0AFAAGAAgA&#10;AAAhAIhhxMrcAAAABQEAAA8AAAAAAAAAAAAAAAAAcQQAAGRycy9kb3ducmV2LnhtbFBLBQYAAAAA&#10;BAAEAPMAAAB6BQAAAAA=&#10;">
                <v:textbox>
                  <w:txbxContent>
                    <w:p w14:paraId="06CF3F33" w14:textId="543D6A32" w:rsidR="00201BCB" w:rsidRPr="00201BCB" w:rsidRDefault="00201BCB" w:rsidP="00201BCB">
                      <w:pPr>
                        <w:pStyle w:val="BodyText"/>
                        <w:bidi/>
                        <w:snapToGrid w:val="0"/>
                        <w:ind w:firstLine="289"/>
                        <w:rPr>
                          <w:rFonts w:ascii="Sakkal Majalla" w:hAnsi="Sakkal Majalla" w:cs="Sakkal Majalla"/>
                          <w:sz w:val="22"/>
                          <w:szCs w:val="22"/>
                        </w:rPr>
                      </w:pPr>
                      <w:permStart w:id="559480885" w:edGrp="everyone"/>
                      <w:r w:rsidRPr="00201BCB">
                        <w:rPr>
                          <w:rFonts w:ascii="Sakkal Majalla" w:hAnsi="Sakkal Majalla" w:cs="Sakkal Majalla"/>
                          <w:sz w:val="22"/>
                          <w:szCs w:val="22"/>
                          <w:rtl/>
                        </w:rPr>
                        <w:t>نقترح استخدام مربع نص لإدراج الرسوم التوضيحية</w:t>
                      </w:r>
                      <w:r w:rsidRPr="00201BCB">
                        <w:rPr>
                          <w:rFonts w:ascii="Sakkal Majalla" w:hAnsi="Sakkal Majalla" w:cs="Sakkal Majalla"/>
                          <w:sz w:val="22"/>
                          <w:szCs w:val="22"/>
                        </w:rPr>
                        <w:t xml:space="preserve"> (</w:t>
                      </w:r>
                      <w:r w:rsidRPr="00201BCB">
                        <w:rPr>
                          <w:rFonts w:ascii="Sakkal Majalla" w:hAnsi="Sakkal Majalla" w:cs="Sakkal Majalla"/>
                          <w:sz w:val="22"/>
                          <w:szCs w:val="22"/>
                          <w:rtl/>
                        </w:rPr>
                        <w:t>ويُفضل أن تكون بصيغة</w:t>
                      </w:r>
                      <w:r w:rsidRPr="00201BCB">
                        <w:rPr>
                          <w:rFonts w:ascii="Sakkal Majalla" w:hAnsi="Sakkal Majalla" w:cs="Sakkal Majalla"/>
                          <w:sz w:val="22"/>
                          <w:szCs w:val="22"/>
                        </w:rPr>
                        <w:t xml:space="preserve"> jpg </w:t>
                      </w:r>
                      <w:r w:rsidRPr="00201BCB">
                        <w:rPr>
                          <w:rFonts w:ascii="Sakkal Majalla" w:hAnsi="Sakkal Majalla" w:cs="Sakkal Majalla"/>
                          <w:sz w:val="22"/>
                          <w:szCs w:val="22"/>
                          <w:rtl/>
                        </w:rPr>
                        <w:t>أو</w:t>
                      </w:r>
                      <w:r w:rsidRPr="00201BCB">
                        <w:rPr>
                          <w:rFonts w:ascii="Sakkal Majalla" w:hAnsi="Sakkal Majalla" w:cs="Sakkal Majalla"/>
                          <w:sz w:val="22"/>
                          <w:szCs w:val="22"/>
                        </w:rPr>
                        <w:t xml:space="preserve"> png </w:t>
                      </w:r>
                      <w:r w:rsidRPr="00201BCB">
                        <w:rPr>
                          <w:rFonts w:ascii="Sakkal Majalla" w:hAnsi="Sakkal Majalla" w:cs="Sakkal Majalla"/>
                          <w:sz w:val="22"/>
                          <w:szCs w:val="22"/>
                          <w:rtl/>
                        </w:rPr>
                        <w:t>أو</w:t>
                      </w:r>
                      <w:r w:rsidRPr="00201BCB">
                        <w:rPr>
                          <w:rFonts w:ascii="Sakkal Majalla" w:hAnsi="Sakkal Majalla" w:cs="Sakkal Majalla"/>
                          <w:sz w:val="22"/>
                          <w:szCs w:val="22"/>
                        </w:rPr>
                        <w:t xml:space="preserve"> tif </w:t>
                      </w:r>
                      <w:r w:rsidRPr="00201BCB">
                        <w:rPr>
                          <w:rFonts w:ascii="Sakkal Majalla" w:hAnsi="Sakkal Majalla" w:cs="Sakkal Majalla"/>
                          <w:sz w:val="22"/>
                          <w:szCs w:val="22"/>
                          <w:rtl/>
                        </w:rPr>
                        <w:t>بدقة 500</w:t>
                      </w:r>
                      <w:r w:rsidRPr="00201BCB">
                        <w:rPr>
                          <w:rFonts w:ascii="Sakkal Majalla" w:hAnsi="Sakkal Majalla" w:cs="Sakkal Majalla"/>
                          <w:sz w:val="22"/>
                          <w:szCs w:val="22"/>
                        </w:rPr>
                        <w:t xml:space="preserve"> dpi</w:t>
                      </w:r>
                      <w:r w:rsidRPr="00201BCB">
                        <w:rPr>
                          <w:rFonts w:ascii="Sakkal Majalla" w:hAnsi="Sakkal Majalla" w:cs="Sakkal Majalla"/>
                          <w:sz w:val="22"/>
                          <w:szCs w:val="22"/>
                          <w:rtl/>
                        </w:rPr>
                        <w:t>، مع تضمين جميع الخطوط</w:t>
                      </w:r>
                      <w:r w:rsidRPr="00201BCB">
                        <w:rPr>
                          <w:rFonts w:ascii="Sakkal Majalla" w:hAnsi="Sakkal Majalla" w:cs="Sakkal Majalla"/>
                          <w:sz w:val="22"/>
                          <w:szCs w:val="22"/>
                        </w:rPr>
                        <w:t>)</w:t>
                      </w:r>
                      <w:r w:rsidRPr="00201BCB">
                        <w:rPr>
                          <w:rFonts w:ascii="Sakkal Majalla" w:hAnsi="Sakkal Majalla" w:cs="Sakkal Majalla"/>
                          <w:sz w:val="22"/>
                          <w:szCs w:val="22"/>
                          <w:rtl/>
                        </w:rPr>
                        <w:t>، لأن هذه الطريقة في مستند</w:t>
                      </w:r>
                      <w:r w:rsidRPr="00201BCB">
                        <w:rPr>
                          <w:rFonts w:ascii="Sakkal Majalla" w:hAnsi="Sakkal Majalla" w:cs="Sakkal Majalla"/>
                          <w:sz w:val="22"/>
                          <w:szCs w:val="22"/>
                        </w:rPr>
                        <w:t xml:space="preserve"> MS Word </w:t>
                      </w:r>
                      <w:r w:rsidRPr="00201BCB">
                        <w:rPr>
                          <w:rFonts w:ascii="Sakkal Majalla" w:hAnsi="Sakkal Majalla" w:cs="Sakkal Majalla"/>
                          <w:sz w:val="22"/>
                          <w:szCs w:val="22"/>
                          <w:rtl/>
                        </w:rPr>
                        <w:t>تعتبر أكثر استقرارًا قليلًا مقارنة بإدراج الصورة مباشرة</w:t>
                      </w:r>
                      <w:r w:rsidRPr="00201BCB">
                        <w:rPr>
                          <w:rFonts w:ascii="Sakkal Majalla" w:hAnsi="Sakkal Majalla" w:cs="Sakkal Majalla"/>
                          <w:sz w:val="22"/>
                          <w:szCs w:val="22"/>
                        </w:rPr>
                        <w:t>.</w:t>
                      </w:r>
                    </w:p>
                    <w:p w14:paraId="70F17621" w14:textId="12570402" w:rsidR="002E624F" w:rsidRPr="00201BCB" w:rsidRDefault="00201BCB" w:rsidP="00201BCB">
                      <w:pPr>
                        <w:pStyle w:val="BodyText"/>
                        <w:bidi/>
                        <w:snapToGrid w:val="0"/>
                        <w:spacing w:after="0"/>
                        <w:ind w:firstLine="289"/>
                        <w:rPr>
                          <w:rFonts w:ascii="Sakkal Majalla" w:hAnsi="Sakkal Majalla" w:cs="Sakkal Majalla"/>
                          <w:sz w:val="22"/>
                          <w:szCs w:val="22"/>
                        </w:rPr>
                      </w:pPr>
                      <w:r w:rsidRPr="00201BCB">
                        <w:rPr>
                          <w:rFonts w:ascii="Sakkal Majalla" w:hAnsi="Sakkal Majalla" w:cs="Sakkal Majalla"/>
                          <w:sz w:val="22"/>
                          <w:szCs w:val="22"/>
                          <w:rtl/>
                        </w:rPr>
                        <w:t>لإخفاء الحدود في مربع النص، استخدم قائمة</w:t>
                      </w:r>
                      <w:r w:rsidRPr="00201BCB">
                        <w:rPr>
                          <w:rFonts w:ascii="Sakkal Majalla" w:hAnsi="Sakkal Majalla" w:cs="Sakkal Majalla"/>
                          <w:sz w:val="22"/>
                          <w:szCs w:val="22"/>
                        </w:rPr>
                        <w:t xml:space="preserve"> Format </w:t>
                      </w:r>
                      <w:r w:rsidRPr="00201BCB">
                        <w:rPr>
                          <w:rFonts w:ascii="Sakkal Majalla" w:hAnsi="Sakkal Majalla" w:cs="Sakkal Majalla"/>
                          <w:sz w:val="22"/>
                          <w:szCs w:val="22"/>
                          <w:rtl/>
                        </w:rPr>
                        <w:t>(التنسيق) في</w:t>
                      </w:r>
                      <w:r w:rsidRPr="00201BCB">
                        <w:rPr>
                          <w:rFonts w:ascii="Sakkal Majalla" w:hAnsi="Sakkal Majalla" w:cs="Sakkal Majalla"/>
                          <w:sz w:val="22"/>
                          <w:szCs w:val="22"/>
                        </w:rPr>
                        <w:t xml:space="preserve"> MS Word</w:t>
                      </w:r>
                      <w:r w:rsidRPr="00201BCB">
                        <w:rPr>
                          <w:rFonts w:ascii="Sakkal Majalla" w:hAnsi="Sakkal Majalla" w:cs="Sakkal Majalla"/>
                          <w:sz w:val="22"/>
                          <w:szCs w:val="22"/>
                          <w:rtl/>
                        </w:rPr>
                        <w:t>، ثم اختر</w:t>
                      </w:r>
                      <w:r w:rsidRPr="00201BCB">
                        <w:rPr>
                          <w:rFonts w:ascii="Sakkal Majalla" w:hAnsi="Sakkal Majalla" w:cs="Sakkal Majalla"/>
                          <w:sz w:val="22"/>
                          <w:szCs w:val="22"/>
                        </w:rPr>
                        <w:t xml:space="preserve"> Text Box &gt; Colors and Lines </w:t>
                      </w:r>
                      <w:r w:rsidRPr="00201BCB">
                        <w:rPr>
                          <w:rFonts w:ascii="Sakkal Majalla" w:hAnsi="Sakkal Majalla" w:cs="Sakkal Majalla"/>
                          <w:sz w:val="22"/>
                          <w:szCs w:val="22"/>
                          <w:rtl/>
                        </w:rPr>
                        <w:t>(مربع النص &gt; الألوان والحدود) وحدد</w:t>
                      </w:r>
                      <w:r w:rsidRPr="00201BCB">
                        <w:rPr>
                          <w:rFonts w:ascii="Sakkal Majalla" w:hAnsi="Sakkal Majalla" w:cs="Sakkal Majalla"/>
                          <w:sz w:val="22"/>
                          <w:szCs w:val="22"/>
                        </w:rPr>
                        <w:t xml:space="preserve"> No Fill </w:t>
                      </w:r>
                      <w:r w:rsidRPr="00201BCB">
                        <w:rPr>
                          <w:rFonts w:ascii="Sakkal Majalla" w:hAnsi="Sakkal Majalla" w:cs="Sakkal Majalla"/>
                          <w:sz w:val="22"/>
                          <w:szCs w:val="22"/>
                          <w:rtl/>
                        </w:rPr>
                        <w:t>و</w:t>
                      </w:r>
                      <w:r w:rsidRPr="00201BCB">
                        <w:rPr>
                          <w:rFonts w:ascii="Sakkal Majalla" w:hAnsi="Sakkal Majalla" w:cs="Sakkal Majalla"/>
                          <w:sz w:val="22"/>
                          <w:szCs w:val="22"/>
                        </w:rPr>
                        <w:t xml:space="preserve"> No Line </w:t>
                      </w:r>
                      <w:r>
                        <w:rPr>
                          <w:rFonts w:ascii="Sakkal Majalla" w:hAnsi="Sakkal Majalla" w:cs="Sakkal Majalla"/>
                          <w:sz w:val="22"/>
                          <w:szCs w:val="22"/>
                        </w:rPr>
                        <w:t>)</w:t>
                      </w:r>
                      <w:r w:rsidRPr="00201BCB">
                        <w:rPr>
                          <w:rFonts w:ascii="Sakkal Majalla" w:hAnsi="Sakkal Majalla" w:cs="Sakkal Majalla"/>
                          <w:sz w:val="22"/>
                          <w:szCs w:val="22"/>
                          <w:rtl/>
                        </w:rPr>
                        <w:t>بدون تعبئة وبدون خط</w:t>
                      </w:r>
                      <w:r>
                        <w:rPr>
                          <w:rFonts w:ascii="Sakkal Majalla" w:hAnsi="Sakkal Majalla" w:cs="Sakkal Majalla" w:hint="cs"/>
                          <w:sz w:val="22"/>
                          <w:szCs w:val="22"/>
                          <w:rtl/>
                          <w:lang w:val="fr-FR"/>
                        </w:rPr>
                        <w:t>)</w:t>
                      </w:r>
                      <w:r w:rsidRPr="00201BCB">
                        <w:rPr>
                          <w:rFonts w:ascii="Sakkal Majalla" w:hAnsi="Sakkal Majalla" w:cs="Sakkal Majalla"/>
                          <w:sz w:val="22"/>
                          <w:szCs w:val="22"/>
                        </w:rPr>
                        <w:t>.</w:t>
                      </w:r>
                      <w:permEnd w:id="559480885"/>
                    </w:p>
                  </w:txbxContent>
                </v:textbox>
                <w10:wrap anchorx="page"/>
                <w10:anchorlock/>
              </v:shape>
            </w:pict>
          </mc:Fallback>
        </mc:AlternateContent>
      </w:r>
    </w:p>
    <w:p w14:paraId="0531F89A" w14:textId="19F2692C" w:rsidR="002E624F" w:rsidRPr="006A6ED2" w:rsidRDefault="00201BCB" w:rsidP="00201BCB">
      <w:pPr>
        <w:widowControl w:val="0"/>
        <w:bidi/>
        <w:ind w:left="2580" w:firstLine="420"/>
        <w:rPr>
          <w:rFonts w:ascii="Sakkal Majalla" w:hAnsi="Sakkal Majalla" w:cs="Sakkal Majalla"/>
          <w:b/>
          <w:bCs/>
          <w:sz w:val="24"/>
          <w:szCs w:val="24"/>
          <w:rtl/>
          <w:lang w:eastAsia="zh-CN"/>
        </w:rPr>
      </w:pPr>
      <w:r w:rsidRPr="006A6ED2">
        <w:rPr>
          <w:rFonts w:ascii="Sakkal Majalla" w:hAnsi="Sakkal Majalla" w:cs="Sakkal Majalla"/>
          <w:bCs/>
          <w:color w:val="408C3C"/>
          <w:sz w:val="24"/>
          <w:szCs w:val="24"/>
          <w:rtl/>
          <w:lang w:eastAsia="zh-CN" w:bidi="ar-DZ"/>
        </w:rPr>
        <w:t>الشكل 1. مثال على تسمية الشكل (تسمية الشكل</w:t>
      </w:r>
      <w:r w:rsidRPr="006A6ED2">
        <w:rPr>
          <w:rFonts w:ascii="Sakkal Majalla" w:hAnsi="Sakkal Majalla" w:cs="Sakkal Majalla"/>
          <w:b/>
          <w:bCs/>
          <w:noProof/>
          <w:color w:val="943634" w:themeColor="accent2" w:themeShade="BF"/>
          <w:sz w:val="24"/>
          <w:szCs w:val="24"/>
          <w:rtl/>
        </w:rPr>
        <w:t>)</w:t>
      </w:r>
    </w:p>
    <w:p w14:paraId="15B64147" w14:textId="77777777" w:rsidR="00201BCB" w:rsidRPr="006A6ED2" w:rsidRDefault="00201BCB" w:rsidP="00201BCB">
      <w:pPr>
        <w:widowControl w:val="0"/>
        <w:bidi/>
        <w:ind w:left="2580" w:firstLine="420"/>
        <w:rPr>
          <w:rFonts w:ascii="Sakkal Majalla" w:hAnsi="Sakkal Majalla" w:cs="Sakkal Majalla"/>
          <w:b/>
          <w:bCs/>
          <w:sz w:val="18"/>
          <w:szCs w:val="18"/>
          <w:lang w:eastAsia="zh-CN"/>
        </w:rPr>
      </w:pPr>
    </w:p>
    <w:p w14:paraId="4FDF5D20" w14:textId="0C59DA81" w:rsidR="00201BCB" w:rsidRPr="00201BCB" w:rsidRDefault="00201BCB" w:rsidP="00201BCB">
      <w:pPr>
        <w:widowControl w:val="0"/>
        <w:bidi/>
        <w:adjustRightInd w:val="0"/>
        <w:snapToGrid w:val="0"/>
        <w:spacing w:line="300" w:lineRule="exact"/>
        <w:ind w:leftChars="1500" w:left="3000" w:firstLineChars="100" w:firstLine="281"/>
        <w:rPr>
          <w:rFonts w:ascii="Sakkal Majalla" w:hAnsi="Sakkal Majalla" w:cs="Sakkal Majalla"/>
          <w:sz w:val="28"/>
          <w:szCs w:val="28"/>
        </w:rPr>
      </w:pPr>
      <w:r w:rsidRPr="00201BCB">
        <w:rPr>
          <w:rFonts w:ascii="Sakkal Majalla" w:hAnsi="Sakkal Majalla" w:cs="Sakkal Majalla"/>
          <w:b/>
          <w:bCs/>
          <w:sz w:val="28"/>
          <w:szCs w:val="28"/>
          <w:rtl/>
        </w:rPr>
        <w:t>تسميات الأشكال</w:t>
      </w:r>
      <w:r w:rsidRPr="00201BCB">
        <w:rPr>
          <w:rFonts w:ascii="Sakkal Majalla" w:hAnsi="Sakkal Majalla" w:cs="Sakkal Majalla"/>
          <w:b/>
          <w:bCs/>
          <w:sz w:val="28"/>
          <w:szCs w:val="28"/>
        </w:rPr>
        <w:t>:</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استخدم خط </w:t>
      </w:r>
      <w:r w:rsidRPr="00201BCB">
        <w:rPr>
          <w:rFonts w:ascii="Sakkal Majalla" w:hAnsi="Sakkal Majalla" w:cs="Sakkal Majalla"/>
          <w:b/>
          <w:bCs/>
          <w:sz w:val="28"/>
          <w:szCs w:val="28"/>
        </w:rPr>
        <w:t xml:space="preserve">Sakkal </w:t>
      </w:r>
      <w:proofErr w:type="spellStart"/>
      <w:r w:rsidRPr="00201BCB">
        <w:rPr>
          <w:rFonts w:ascii="Sakkal Majalla" w:hAnsi="Sakkal Majalla" w:cs="Sakkal Majalla"/>
          <w:b/>
          <w:bCs/>
          <w:sz w:val="28"/>
          <w:szCs w:val="28"/>
        </w:rPr>
        <w:t>Majalla</w:t>
      </w:r>
      <w:proofErr w:type="spellEnd"/>
      <w:r w:rsidRPr="00201BCB">
        <w:rPr>
          <w:rFonts w:ascii="Sakkal Majalla" w:hAnsi="Sakkal Majalla" w:cs="Sakkal Majalla"/>
          <w:b/>
          <w:bCs/>
          <w:sz w:val="28"/>
          <w:szCs w:val="28"/>
        </w:rPr>
        <w:t xml:space="preserve"> </w:t>
      </w:r>
      <w:r w:rsidRPr="00201BCB">
        <w:rPr>
          <w:rFonts w:ascii="Sakkal Majalla" w:hAnsi="Sakkal Majalla" w:cs="Sakkal Majalla"/>
          <w:b/>
          <w:bCs/>
          <w:sz w:val="28"/>
          <w:szCs w:val="28"/>
          <w:rtl/>
        </w:rPr>
        <w:t xml:space="preserve">بحجم مناسب (مثل </w:t>
      </w:r>
      <w:r w:rsidRPr="006A6ED2">
        <w:rPr>
          <w:rFonts w:ascii="Sakkal Majalla" w:hAnsi="Sakkal Majalla" w:cs="Sakkal Majalla"/>
          <w:b/>
          <w:bCs/>
          <w:sz w:val="28"/>
          <w:szCs w:val="28"/>
          <w:rtl/>
        </w:rPr>
        <w:t>14</w:t>
      </w:r>
      <w:r w:rsidRPr="00201BCB">
        <w:rPr>
          <w:rFonts w:ascii="Sakkal Majalla" w:hAnsi="Sakkal Majalla" w:cs="Sakkal Majalla"/>
          <w:b/>
          <w:bCs/>
          <w:sz w:val="28"/>
          <w:szCs w:val="28"/>
          <w:rtl/>
        </w:rPr>
        <w:t xml:space="preserve"> نقاط)</w:t>
      </w:r>
      <w:r w:rsidRPr="00201BCB">
        <w:rPr>
          <w:rFonts w:ascii="Sakkal Majalla" w:hAnsi="Sakkal Majalla" w:cs="Sakkal Majalla"/>
          <w:sz w:val="28"/>
          <w:szCs w:val="28"/>
          <w:rtl/>
        </w:rPr>
        <w:t xml:space="preserve"> لتسميات الأشكال. عند كتابة تسميات محاور الأشكال، استخدم </w:t>
      </w:r>
      <w:r w:rsidRPr="00201BCB">
        <w:rPr>
          <w:rFonts w:ascii="Sakkal Majalla" w:hAnsi="Sakkal Majalla" w:cs="Sakkal Majalla"/>
          <w:b/>
          <w:bCs/>
          <w:sz w:val="28"/>
          <w:szCs w:val="28"/>
          <w:rtl/>
        </w:rPr>
        <w:t>الكلمات بدلًا من الرموز أو الاختصارات</w:t>
      </w:r>
      <w:r w:rsidRPr="00201BCB">
        <w:rPr>
          <w:rFonts w:ascii="Sakkal Majalla" w:hAnsi="Sakkal Majalla" w:cs="Sakkal Majalla"/>
          <w:sz w:val="28"/>
          <w:szCs w:val="28"/>
          <w:rtl/>
        </w:rPr>
        <w:t xml:space="preserve"> لتجنب إرباك القارئ. على سبيل المثال، اكتب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المغنطة</w:t>
      </w:r>
      <w:r w:rsidRPr="00201BCB">
        <w:rPr>
          <w:rFonts w:ascii="Sakkal Majalla" w:hAnsi="Sakkal Majalla" w:cs="Sakkal Majalla"/>
          <w:b/>
          <w:bCs/>
          <w:sz w:val="28"/>
          <w:szCs w:val="28"/>
        </w:rPr>
        <w:t>”</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أو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 xml:space="preserve">المغنطة، </w:t>
      </w:r>
      <w:r w:rsidRPr="00201BCB">
        <w:rPr>
          <w:rFonts w:ascii="Sakkal Majalla" w:hAnsi="Sakkal Majalla" w:cs="Sakkal Majalla"/>
          <w:b/>
          <w:bCs/>
          <w:sz w:val="28"/>
          <w:szCs w:val="28"/>
        </w:rPr>
        <w:t>M”</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وليس مجرد </w:t>
      </w:r>
      <w:r w:rsidRPr="00201BCB">
        <w:rPr>
          <w:rFonts w:ascii="Sakkal Majalla" w:hAnsi="Sakkal Majalla" w:cs="Sakkal Majalla"/>
          <w:b/>
          <w:bCs/>
          <w:sz w:val="28"/>
          <w:szCs w:val="28"/>
        </w:rPr>
        <w:t>“M”</w:t>
      </w:r>
      <w:r w:rsidRPr="00201BCB">
        <w:rPr>
          <w:rFonts w:ascii="Sakkal Majalla" w:hAnsi="Sakkal Majalla" w:cs="Sakkal Majalla"/>
          <w:sz w:val="28"/>
          <w:szCs w:val="28"/>
        </w:rPr>
        <w:t>.</w:t>
      </w:r>
    </w:p>
    <w:p w14:paraId="47047C07" w14:textId="77777777" w:rsidR="00201BCB" w:rsidRPr="00201BCB" w:rsidRDefault="00201BCB" w:rsidP="00201BCB">
      <w:pPr>
        <w:widowControl w:val="0"/>
        <w:bidi/>
        <w:adjustRightInd w:val="0"/>
        <w:snapToGrid w:val="0"/>
        <w:spacing w:line="300" w:lineRule="exact"/>
        <w:ind w:leftChars="1500" w:left="3000" w:firstLineChars="100" w:firstLine="280"/>
        <w:rPr>
          <w:rFonts w:ascii="Sakkal Majalla" w:hAnsi="Sakkal Majalla" w:cs="Sakkal Majalla"/>
          <w:sz w:val="28"/>
          <w:szCs w:val="28"/>
        </w:rPr>
      </w:pPr>
      <w:r w:rsidRPr="00201BCB">
        <w:rPr>
          <w:rFonts w:ascii="Sakkal Majalla" w:hAnsi="Sakkal Majalla" w:cs="Sakkal Majalla"/>
          <w:sz w:val="28"/>
          <w:szCs w:val="28"/>
          <w:rtl/>
        </w:rPr>
        <w:t xml:space="preserve">إذا أدرجت الوحدات في التسمية، ضعها </w:t>
      </w:r>
      <w:r w:rsidRPr="00201BCB">
        <w:rPr>
          <w:rFonts w:ascii="Sakkal Majalla" w:hAnsi="Sakkal Majalla" w:cs="Sakkal Majalla"/>
          <w:b/>
          <w:bCs/>
          <w:sz w:val="28"/>
          <w:szCs w:val="28"/>
          <w:rtl/>
        </w:rPr>
        <w:t>بين أقواس</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لا تكتب تسميات المحاور </w:t>
      </w:r>
      <w:r w:rsidRPr="00201BCB">
        <w:rPr>
          <w:rFonts w:ascii="Sakkal Majalla" w:hAnsi="Sakkal Majalla" w:cs="Sakkal Majalla"/>
          <w:b/>
          <w:bCs/>
          <w:sz w:val="28"/>
          <w:szCs w:val="28"/>
          <w:rtl/>
        </w:rPr>
        <w:t>بالوحدات فقط</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على سبيل المثال، اكتب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المغنطة</w:t>
      </w:r>
      <w:r w:rsidRPr="00201BCB">
        <w:rPr>
          <w:rFonts w:ascii="Sakkal Majalla" w:hAnsi="Sakkal Majalla" w:cs="Sakkal Majalla"/>
          <w:b/>
          <w:bCs/>
          <w:sz w:val="28"/>
          <w:szCs w:val="28"/>
        </w:rPr>
        <w:t xml:space="preserve"> (A/m)”</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أو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المغنطة</w:t>
      </w:r>
      <w:r w:rsidRPr="00201BCB">
        <w:rPr>
          <w:rFonts w:ascii="Sakkal Majalla" w:hAnsi="Sakkal Majalla" w:cs="Sakkal Majalla"/>
          <w:b/>
          <w:bCs/>
          <w:sz w:val="28"/>
          <w:szCs w:val="28"/>
        </w:rPr>
        <w:t xml:space="preserve"> (</w:t>
      </w:r>
      <w:proofErr w:type="spellStart"/>
      <w:r w:rsidRPr="00201BCB">
        <w:rPr>
          <w:rFonts w:ascii="Sakkal Majalla" w:hAnsi="Sakkal Majalla" w:cs="Sakkal Majalla"/>
          <w:b/>
          <w:bCs/>
          <w:sz w:val="28"/>
          <w:szCs w:val="28"/>
        </w:rPr>
        <w:t>A·m</w:t>
      </w:r>
      <w:proofErr w:type="spellEnd"/>
      <w:r w:rsidRPr="00201BCB">
        <w:rPr>
          <w:rFonts w:ascii="Sakkal Majalla" w:hAnsi="Sakkal Majalla" w:cs="Sakkal Majalla"/>
          <w:b/>
          <w:bCs/>
          <w:sz w:val="28"/>
          <w:szCs w:val="28"/>
        </w:rPr>
        <w:t>–1)”</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وليس مجرد </w:t>
      </w:r>
      <w:r w:rsidRPr="00201BCB">
        <w:rPr>
          <w:rFonts w:ascii="Sakkal Majalla" w:hAnsi="Sakkal Majalla" w:cs="Sakkal Majalla"/>
          <w:b/>
          <w:bCs/>
          <w:sz w:val="28"/>
          <w:szCs w:val="28"/>
        </w:rPr>
        <w:t>“A/m”</w:t>
      </w:r>
      <w:r w:rsidRPr="00201BCB">
        <w:rPr>
          <w:rFonts w:ascii="Sakkal Majalla" w:hAnsi="Sakkal Majalla" w:cs="Sakkal Majalla"/>
          <w:sz w:val="28"/>
          <w:szCs w:val="28"/>
        </w:rPr>
        <w:t>.</w:t>
      </w:r>
    </w:p>
    <w:p w14:paraId="1216E57F" w14:textId="77777777" w:rsidR="00201BCB" w:rsidRPr="00201BCB" w:rsidRDefault="00201BCB" w:rsidP="00201BCB">
      <w:pPr>
        <w:widowControl w:val="0"/>
        <w:bidi/>
        <w:adjustRightInd w:val="0"/>
        <w:snapToGrid w:val="0"/>
        <w:spacing w:line="300" w:lineRule="exact"/>
        <w:ind w:leftChars="1500" w:left="3000" w:firstLineChars="100" w:firstLine="280"/>
        <w:rPr>
          <w:rFonts w:ascii="Sakkal Majalla" w:hAnsi="Sakkal Majalla" w:cs="Sakkal Majalla"/>
          <w:sz w:val="28"/>
          <w:szCs w:val="28"/>
        </w:rPr>
      </w:pPr>
      <w:r w:rsidRPr="00201BCB">
        <w:rPr>
          <w:rFonts w:ascii="Sakkal Majalla" w:hAnsi="Sakkal Majalla" w:cs="Sakkal Majalla"/>
          <w:sz w:val="28"/>
          <w:szCs w:val="28"/>
          <w:rtl/>
        </w:rPr>
        <w:t xml:space="preserve">لا تكتب المحاور باستخدام </w:t>
      </w:r>
      <w:r w:rsidRPr="00201BCB">
        <w:rPr>
          <w:rFonts w:ascii="Sakkal Majalla" w:hAnsi="Sakkal Majalla" w:cs="Sakkal Majalla"/>
          <w:b/>
          <w:bCs/>
          <w:sz w:val="28"/>
          <w:szCs w:val="28"/>
          <w:rtl/>
        </w:rPr>
        <w:t>نسبة بين الكمية والوحدة</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على سبيل المثال، اكتب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درجة الحرارة</w:t>
      </w:r>
      <w:r w:rsidRPr="00201BCB">
        <w:rPr>
          <w:rFonts w:ascii="Sakkal Majalla" w:hAnsi="Sakkal Majalla" w:cs="Sakkal Majalla"/>
          <w:b/>
          <w:bCs/>
          <w:sz w:val="28"/>
          <w:szCs w:val="28"/>
        </w:rPr>
        <w:t xml:space="preserve"> (K)”</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وليس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درجة الحرارة</w:t>
      </w:r>
      <w:r w:rsidRPr="00201BCB">
        <w:rPr>
          <w:rFonts w:ascii="Sakkal Majalla" w:hAnsi="Sakkal Majalla" w:cs="Sakkal Majalla"/>
          <w:b/>
          <w:bCs/>
          <w:sz w:val="28"/>
          <w:szCs w:val="28"/>
        </w:rPr>
        <w:t>/K”</w:t>
      </w:r>
      <w:r w:rsidRPr="00201BCB">
        <w:rPr>
          <w:rFonts w:ascii="Sakkal Majalla" w:hAnsi="Sakkal Majalla" w:cs="Sakkal Majalla"/>
          <w:sz w:val="28"/>
          <w:szCs w:val="28"/>
        </w:rPr>
        <w:t>.</w:t>
      </w:r>
    </w:p>
    <w:p w14:paraId="691AECDE" w14:textId="2C799895" w:rsidR="002E624F" w:rsidRPr="006A6ED2" w:rsidRDefault="002E624F" w:rsidP="00811DF0">
      <w:pPr>
        <w:widowControl w:val="0"/>
        <w:bidi/>
        <w:adjustRightInd w:val="0"/>
        <w:snapToGrid w:val="0"/>
        <w:spacing w:line="300" w:lineRule="exact"/>
        <w:ind w:leftChars="1500" w:left="3000" w:firstLineChars="100" w:firstLine="200"/>
        <w:rPr>
          <w:rFonts w:ascii="Sakkal Majalla" w:hAnsi="Sakkal Majalla" w:cs="Sakkal Majalla"/>
        </w:rPr>
      </w:pPr>
      <w:r w:rsidRPr="006A6ED2">
        <w:rPr>
          <w:rFonts w:ascii="Sakkal Majalla" w:hAnsi="Sakkal Majalla" w:cs="Sakkal Majalla"/>
        </w:rPr>
        <w:t>.</w:t>
      </w:r>
    </w:p>
    <w:p w14:paraId="59EB42F6" w14:textId="77777777" w:rsidR="003A2305" w:rsidRPr="006A6ED2" w:rsidRDefault="003A2305" w:rsidP="003A2305">
      <w:pPr>
        <w:widowControl w:val="0"/>
        <w:bidi/>
        <w:adjustRightInd w:val="0"/>
        <w:snapToGrid w:val="0"/>
        <w:spacing w:line="300" w:lineRule="exact"/>
        <w:ind w:leftChars="1500" w:left="3000"/>
        <w:rPr>
          <w:rFonts w:ascii="Sakkal Majalla" w:hAnsi="Sakkal Majalla" w:cs="Sakkal Majalla"/>
          <w:bCs/>
          <w:color w:val="408C3C"/>
          <w:sz w:val="28"/>
          <w:szCs w:val="28"/>
          <w:rtl/>
          <w:lang w:eastAsia="zh-CN" w:bidi="ar-DZ"/>
        </w:rPr>
      </w:pPr>
      <w:r w:rsidRPr="006A6ED2">
        <w:rPr>
          <w:rFonts w:ascii="Sakkal Majalla" w:hAnsi="Sakkal Majalla" w:cs="Sakkal Majalla"/>
          <w:bCs/>
          <w:color w:val="408C3C"/>
          <w:sz w:val="28"/>
          <w:szCs w:val="28"/>
          <w:rtl/>
          <w:lang w:eastAsia="zh-CN" w:bidi="ar-DZ"/>
        </w:rPr>
        <w:t>الشكر والتقدير</w:t>
      </w:r>
    </w:p>
    <w:p w14:paraId="38E6DF16" w14:textId="77777777" w:rsidR="003A2305" w:rsidRPr="003A2305" w:rsidRDefault="003A2305" w:rsidP="003A2305">
      <w:pPr>
        <w:pStyle w:val="10"/>
        <w:bidi/>
        <w:spacing w:beforeLines="0" w:afterLines="0"/>
        <w:ind w:left="3000"/>
        <w:rPr>
          <w:rFonts w:ascii="Sakkal Majalla" w:hAnsi="Sakkal Majalla" w:cs="Sakkal Majalla"/>
          <w:color w:val="000000" w:themeColor="text1"/>
          <w:sz w:val="28"/>
          <w:szCs w:val="28"/>
        </w:rPr>
      </w:pPr>
      <w:r w:rsidRPr="003A2305">
        <w:rPr>
          <w:rFonts w:ascii="Sakkal Majalla" w:hAnsi="Sakkal Majalla" w:cs="Sakkal Majalla"/>
          <w:color w:val="000000" w:themeColor="text1"/>
          <w:sz w:val="28"/>
          <w:szCs w:val="28"/>
          <w:rtl/>
        </w:rPr>
        <w:t>تجنّب التعبير الرسمي والمبالغ فيه مثل: «أحدنا</w:t>
      </w:r>
      <w:r w:rsidRPr="003A2305">
        <w:rPr>
          <w:rFonts w:ascii="Sakkal Majalla" w:hAnsi="Sakkal Majalla" w:cs="Sakkal Majalla"/>
          <w:color w:val="000000" w:themeColor="text1"/>
          <w:sz w:val="28"/>
          <w:szCs w:val="28"/>
        </w:rPr>
        <w:t xml:space="preserve"> (R. B. G.) </w:t>
      </w:r>
      <w:r w:rsidRPr="003A2305">
        <w:rPr>
          <w:rFonts w:ascii="Sakkal Majalla" w:hAnsi="Sakkal Majalla" w:cs="Sakkal Majalla"/>
          <w:color w:val="000000" w:themeColor="text1"/>
          <w:sz w:val="28"/>
          <w:szCs w:val="28"/>
          <w:rtl/>
        </w:rPr>
        <w:t>يشكر…». وبدلاً منه، استخدم الصياغة المباشرة: «يشكر</w:t>
      </w:r>
      <w:r w:rsidRPr="003A2305">
        <w:rPr>
          <w:rFonts w:ascii="Sakkal Majalla" w:hAnsi="Sakkal Majalla" w:cs="Sakkal Majalla"/>
          <w:color w:val="000000" w:themeColor="text1"/>
          <w:sz w:val="28"/>
          <w:szCs w:val="28"/>
        </w:rPr>
        <w:t xml:space="preserve"> R. B. G…».</w:t>
      </w:r>
    </w:p>
    <w:p w14:paraId="0C091308" w14:textId="77777777" w:rsidR="003A2305" w:rsidRPr="003A2305" w:rsidRDefault="003A2305" w:rsidP="003A2305">
      <w:pPr>
        <w:pStyle w:val="10"/>
        <w:bidi/>
        <w:spacing w:beforeLines="0" w:afterLines="0"/>
        <w:ind w:left="3000"/>
        <w:rPr>
          <w:rFonts w:ascii="Sakkal Majalla" w:hAnsi="Sakkal Majalla" w:cs="Sakkal Majalla"/>
          <w:sz w:val="28"/>
          <w:szCs w:val="28"/>
        </w:rPr>
      </w:pPr>
      <w:r w:rsidRPr="003A2305">
        <w:rPr>
          <w:rFonts w:ascii="Sakkal Majalla" w:hAnsi="Sakkal Majalla" w:cs="Sakkal Majalla"/>
          <w:color w:val="000000" w:themeColor="text1"/>
          <w:sz w:val="28"/>
          <w:szCs w:val="28"/>
          <w:rtl/>
        </w:rPr>
        <w:t xml:space="preserve">لا تضع شكر الجهات الممولة في </w:t>
      </w:r>
      <w:r w:rsidRPr="003A2305">
        <w:rPr>
          <w:rFonts w:ascii="Sakkal Majalla" w:hAnsi="Sakkal Majalla" w:cs="Sakkal Majalla"/>
          <w:bCs/>
          <w:color w:val="000000" w:themeColor="text1"/>
          <w:sz w:val="28"/>
          <w:szCs w:val="28"/>
          <w:rtl/>
        </w:rPr>
        <w:t>الحاشية غير المرقّمة في الصفحة الأولى</w:t>
      </w:r>
      <w:r w:rsidRPr="003A2305">
        <w:rPr>
          <w:rFonts w:ascii="Sakkal Majalla" w:hAnsi="Sakkal Majalla" w:cs="Sakkal Majalla"/>
          <w:color w:val="000000" w:themeColor="text1"/>
          <w:sz w:val="28"/>
          <w:szCs w:val="28"/>
          <w:rtl/>
        </w:rPr>
        <w:t xml:space="preserve">، بل ضعها هنا ضمن قسم </w:t>
      </w:r>
      <w:r w:rsidRPr="003A2305">
        <w:rPr>
          <w:rFonts w:ascii="Sakkal Majalla" w:hAnsi="Sakkal Majalla" w:cs="Sakkal Majalla"/>
          <w:bCs/>
          <w:color w:val="000000" w:themeColor="text1"/>
          <w:sz w:val="28"/>
          <w:szCs w:val="28"/>
          <w:rtl/>
        </w:rPr>
        <w:t>الشكر والتقدير</w:t>
      </w:r>
      <w:r w:rsidRPr="003A2305">
        <w:rPr>
          <w:rFonts w:ascii="Sakkal Majalla" w:hAnsi="Sakkal Majalla" w:cs="Sakkal Majalla"/>
          <w:sz w:val="28"/>
          <w:szCs w:val="28"/>
        </w:rPr>
        <w:t>.</w:t>
      </w:r>
    </w:p>
    <w:p w14:paraId="2844C52C" w14:textId="737AD360" w:rsidR="002E624F" w:rsidRPr="006A6ED2" w:rsidRDefault="003A2305" w:rsidP="00811DF0">
      <w:pPr>
        <w:pStyle w:val="10"/>
        <w:bidi/>
        <w:spacing w:before="240" w:after="120"/>
        <w:ind w:left="3000"/>
        <w:rPr>
          <w:rFonts w:ascii="Sakkal Majalla" w:hAnsi="Sakkal Majalla" w:cs="Sakkal Majalla"/>
          <w:b w:val="0"/>
          <w:bCs/>
          <w:color w:val="408C3C"/>
          <w:sz w:val="28"/>
          <w:szCs w:val="28"/>
          <w:rtl/>
          <w:lang w:bidi="ar-DZ"/>
        </w:rPr>
      </w:pPr>
      <w:r w:rsidRPr="006A6ED2">
        <w:rPr>
          <w:rFonts w:ascii="Sakkal Majalla" w:hAnsi="Sakkal Majalla" w:cs="Sakkal Majalla"/>
          <w:b w:val="0"/>
          <w:bCs/>
          <w:color w:val="408C3C"/>
          <w:sz w:val="28"/>
          <w:szCs w:val="28"/>
          <w:rtl/>
          <w:lang w:bidi="ar-DZ"/>
        </w:rPr>
        <w:t>المراجع</w:t>
      </w:r>
    </w:p>
    <w:p w14:paraId="5ECA3A89" w14:textId="238E88D1" w:rsidR="003A2305" w:rsidRPr="003A2305" w:rsidRDefault="003A2305" w:rsidP="003A2305">
      <w:pPr>
        <w:widowControl w:val="0"/>
        <w:bidi/>
        <w:adjustRightInd w:val="0"/>
        <w:snapToGrid w:val="0"/>
        <w:spacing w:line="276" w:lineRule="auto"/>
        <w:ind w:leftChars="1500" w:left="3000" w:firstLineChars="100" w:firstLine="280"/>
        <w:rPr>
          <w:rFonts w:ascii="Sakkal Majalla" w:hAnsi="Sakkal Majalla" w:cs="Sakkal Majalla"/>
          <w:sz w:val="28"/>
          <w:szCs w:val="28"/>
          <w:lang w:eastAsia="zh-CN"/>
        </w:rPr>
      </w:pPr>
      <w:r w:rsidRPr="003A2305">
        <w:rPr>
          <w:rFonts w:ascii="Sakkal Majalla" w:hAnsi="Sakkal Majalla" w:cs="Sakkal Majalla"/>
          <w:sz w:val="28"/>
          <w:szCs w:val="28"/>
          <w:rtl/>
          <w:lang w:eastAsia="zh-CN"/>
        </w:rPr>
        <w:t xml:space="preserve">اتبع </w:t>
      </w:r>
      <w:r w:rsidRPr="003A2305">
        <w:rPr>
          <w:rFonts w:ascii="Sakkal Majalla" w:hAnsi="Sakkal Majalla" w:cs="Sakkal Majalla"/>
          <w:b/>
          <w:bCs/>
          <w:sz w:val="28"/>
          <w:szCs w:val="28"/>
          <w:rtl/>
          <w:lang w:eastAsia="zh-CN"/>
        </w:rPr>
        <w:t>طريقة المؤلف-السنة</w:t>
      </w:r>
      <w:r w:rsidRPr="003A2305">
        <w:rPr>
          <w:rFonts w:ascii="Sakkal Majalla" w:hAnsi="Sakkal Majalla" w:cs="Sakkal Majalla"/>
          <w:sz w:val="28"/>
          <w:szCs w:val="28"/>
          <w:rtl/>
          <w:lang w:eastAsia="zh-CN"/>
        </w:rPr>
        <w:t xml:space="preserve"> في الاقتباس داخل النص. هذا يعني أن </w:t>
      </w:r>
      <w:r w:rsidRPr="003A2305">
        <w:rPr>
          <w:rFonts w:ascii="Sakkal Majalla" w:hAnsi="Sakkal Majalla" w:cs="Sakkal Majalla"/>
          <w:b/>
          <w:bCs/>
          <w:sz w:val="28"/>
          <w:szCs w:val="28"/>
          <w:rtl/>
          <w:lang w:eastAsia="zh-CN"/>
        </w:rPr>
        <w:t>اسم عائلة المؤلف وسنة النشر</w:t>
      </w:r>
      <w:r w:rsidRPr="003A2305">
        <w:rPr>
          <w:rFonts w:ascii="Sakkal Majalla" w:hAnsi="Sakkal Majalla" w:cs="Sakkal Majalla"/>
          <w:sz w:val="28"/>
          <w:szCs w:val="28"/>
          <w:rtl/>
          <w:lang w:eastAsia="zh-CN"/>
        </w:rPr>
        <w:t xml:space="preserve"> للمصدر يجب أن يظهران في النص، على سبيل المثال</w:t>
      </w:r>
      <w:r w:rsidRPr="003A2305">
        <w:rPr>
          <w:rFonts w:ascii="Sakkal Majalla" w:hAnsi="Sakkal Majalla" w:cs="Sakkal Majalla"/>
          <w:sz w:val="28"/>
          <w:szCs w:val="28"/>
          <w:lang w:eastAsia="zh-CN"/>
        </w:rPr>
        <w:t>: (Mekefes, 2022</w:t>
      </w:r>
      <w:proofErr w:type="gramStart"/>
      <w:r w:rsidRPr="006A6ED2">
        <w:rPr>
          <w:rFonts w:ascii="Sakkal Majalla" w:hAnsi="Sakkal Majalla" w:cs="Sakkal Majalla"/>
          <w:sz w:val="28"/>
          <w:szCs w:val="28"/>
          <w:lang w:val="fr-FR" w:eastAsia="zh-CN"/>
        </w:rPr>
        <w:t>)</w:t>
      </w:r>
      <w:r w:rsidRPr="003A2305">
        <w:rPr>
          <w:rFonts w:ascii="Sakkal Majalla" w:hAnsi="Sakkal Majalla" w:cs="Sakkal Majalla"/>
          <w:sz w:val="28"/>
          <w:szCs w:val="28"/>
          <w:lang w:eastAsia="zh-CN"/>
        </w:rPr>
        <w:t xml:space="preserve"> </w:t>
      </w:r>
      <w:r w:rsidRPr="006A6ED2">
        <w:rPr>
          <w:rFonts w:ascii="Sakkal Majalla" w:hAnsi="Sakkal Majalla" w:cs="Sakkal Majalla"/>
          <w:sz w:val="28"/>
          <w:szCs w:val="28"/>
          <w:rtl/>
          <w:lang w:eastAsia="zh-CN"/>
        </w:rPr>
        <w:t xml:space="preserve"> </w:t>
      </w:r>
      <w:r w:rsidRPr="003A2305">
        <w:rPr>
          <w:rFonts w:ascii="Sakkal Majalla" w:hAnsi="Sakkal Majalla" w:cs="Sakkal Majalla"/>
          <w:sz w:val="28"/>
          <w:szCs w:val="28"/>
          <w:rtl/>
          <w:lang w:eastAsia="zh-CN"/>
        </w:rPr>
        <w:t>رسالة</w:t>
      </w:r>
      <w:proofErr w:type="gramEnd"/>
      <w:r w:rsidRPr="003A2305">
        <w:rPr>
          <w:rFonts w:ascii="Sakkal Majalla" w:hAnsi="Sakkal Majalla" w:cs="Sakkal Majalla"/>
          <w:sz w:val="28"/>
          <w:szCs w:val="28"/>
          <w:rtl/>
          <w:lang w:eastAsia="zh-CN"/>
        </w:rPr>
        <w:t xml:space="preserve"> دكتوراه</w:t>
      </w:r>
      <w:r w:rsidRPr="003A2305">
        <w:rPr>
          <w:rFonts w:ascii="Sakkal Majalla" w:hAnsi="Sakkal Majalla" w:cs="Sakkal Majalla"/>
          <w:sz w:val="28"/>
          <w:szCs w:val="28"/>
          <w:lang w:eastAsia="zh-CN"/>
        </w:rPr>
        <w:t>))</w:t>
      </w:r>
      <w:r w:rsidRPr="003A2305">
        <w:rPr>
          <w:rFonts w:ascii="Sakkal Majalla" w:hAnsi="Sakkal Majalla" w:cs="Sakkal Majalla"/>
          <w:sz w:val="28"/>
          <w:szCs w:val="28"/>
          <w:rtl/>
          <w:lang w:eastAsia="zh-CN"/>
        </w:rPr>
        <w:t xml:space="preserve">، ويجب أن تظهر </w:t>
      </w:r>
      <w:r w:rsidRPr="003A2305">
        <w:rPr>
          <w:rFonts w:ascii="Sakkal Majalla" w:hAnsi="Sakkal Majalla" w:cs="Sakkal Majalla"/>
          <w:b/>
          <w:bCs/>
          <w:sz w:val="28"/>
          <w:szCs w:val="28"/>
          <w:rtl/>
          <w:lang w:eastAsia="zh-CN"/>
        </w:rPr>
        <w:t>المراجعة الكاملة للمصدر</w:t>
      </w:r>
      <w:r w:rsidRPr="003A2305">
        <w:rPr>
          <w:rFonts w:ascii="Sakkal Majalla" w:hAnsi="Sakkal Majalla" w:cs="Sakkal Majalla"/>
          <w:sz w:val="28"/>
          <w:szCs w:val="28"/>
          <w:rtl/>
          <w:lang w:eastAsia="zh-CN"/>
        </w:rPr>
        <w:t xml:space="preserve"> في قائمة المراجع في نهاية البحث</w:t>
      </w:r>
      <w:r w:rsidRPr="003A2305">
        <w:rPr>
          <w:rFonts w:ascii="Sakkal Majalla" w:hAnsi="Sakkal Majalla" w:cs="Sakkal Majalla"/>
          <w:sz w:val="28"/>
          <w:szCs w:val="28"/>
          <w:lang w:eastAsia="zh-CN"/>
        </w:rPr>
        <w:t>.</w:t>
      </w:r>
    </w:p>
    <w:p w14:paraId="0F348D76" w14:textId="77777777" w:rsidR="003A2305" w:rsidRPr="003A2305" w:rsidRDefault="003A2305" w:rsidP="003A2305">
      <w:pPr>
        <w:widowControl w:val="0"/>
        <w:bidi/>
        <w:adjustRightInd w:val="0"/>
        <w:snapToGrid w:val="0"/>
        <w:spacing w:line="276" w:lineRule="auto"/>
        <w:ind w:leftChars="1500" w:left="3000" w:firstLineChars="100" w:firstLine="280"/>
        <w:rPr>
          <w:rFonts w:ascii="Sakkal Majalla" w:hAnsi="Sakkal Majalla" w:cs="Sakkal Majalla"/>
          <w:sz w:val="28"/>
          <w:szCs w:val="28"/>
          <w:lang w:eastAsia="zh-CN"/>
        </w:rPr>
      </w:pPr>
      <w:r w:rsidRPr="003A2305">
        <w:rPr>
          <w:rFonts w:ascii="Sakkal Majalla" w:hAnsi="Sakkal Majalla" w:cs="Sakkal Majalla"/>
          <w:sz w:val="28"/>
          <w:szCs w:val="28"/>
          <w:rtl/>
          <w:lang w:eastAsia="zh-CN"/>
        </w:rPr>
        <w:t xml:space="preserve">يجب أن يظهر كل مصدر تُقتبس منه في الورقة في </w:t>
      </w:r>
      <w:r w:rsidRPr="003A2305">
        <w:rPr>
          <w:rFonts w:ascii="Sakkal Majalla" w:hAnsi="Sakkal Majalla" w:cs="Sakkal Majalla"/>
          <w:b/>
          <w:bCs/>
          <w:sz w:val="28"/>
          <w:szCs w:val="28"/>
          <w:rtl/>
          <w:lang w:eastAsia="zh-CN"/>
        </w:rPr>
        <w:t>قائمة المراجع</w:t>
      </w:r>
      <w:r w:rsidRPr="003A2305">
        <w:rPr>
          <w:rFonts w:ascii="Sakkal Majalla" w:hAnsi="Sakkal Majalla" w:cs="Sakkal Majalla"/>
          <w:sz w:val="28"/>
          <w:szCs w:val="28"/>
          <w:rtl/>
          <w:lang w:eastAsia="zh-CN"/>
        </w:rPr>
        <w:t xml:space="preserve">، وبالمثل، يجب أن يُقتبس كل إدخال موجود في قائمة المراجع داخل النص. كما يجب أن يكون </w:t>
      </w:r>
      <w:r w:rsidRPr="003A2305">
        <w:rPr>
          <w:rFonts w:ascii="Sakkal Majalla" w:hAnsi="Sakkal Majalla" w:cs="Sakkal Majalla"/>
          <w:b/>
          <w:bCs/>
          <w:sz w:val="28"/>
          <w:szCs w:val="28"/>
          <w:rtl/>
          <w:lang w:eastAsia="zh-CN"/>
        </w:rPr>
        <w:t>جميع النصوص مزدوجة التباعد</w:t>
      </w:r>
      <w:r w:rsidRPr="003A2305">
        <w:rPr>
          <w:rFonts w:ascii="Sakkal Majalla" w:hAnsi="Sakkal Majalla" w:cs="Sakkal Majalla"/>
          <w:sz w:val="28"/>
          <w:szCs w:val="28"/>
          <w:rtl/>
          <w:lang w:eastAsia="zh-CN"/>
        </w:rPr>
        <w:t xml:space="preserve"> تمامًا مثل بقية محتوى البحث</w:t>
      </w:r>
      <w:r w:rsidRPr="003A2305">
        <w:rPr>
          <w:rFonts w:ascii="Sakkal Majalla" w:hAnsi="Sakkal Majalla" w:cs="Sakkal Majalla"/>
          <w:sz w:val="28"/>
          <w:szCs w:val="28"/>
          <w:lang w:eastAsia="zh-CN"/>
        </w:rPr>
        <w:t>.</w:t>
      </w:r>
    </w:p>
    <w:p w14:paraId="31D2E9E9" w14:textId="77777777" w:rsidR="002E624F" w:rsidRPr="006A6ED2" w:rsidRDefault="002E624F" w:rsidP="00811DF0">
      <w:pPr>
        <w:widowControl w:val="0"/>
        <w:bidi/>
        <w:adjustRightInd w:val="0"/>
        <w:snapToGrid w:val="0"/>
        <w:spacing w:line="300" w:lineRule="exact"/>
        <w:ind w:leftChars="1500" w:left="3000" w:firstLineChars="100" w:firstLine="200"/>
        <w:rPr>
          <w:rFonts w:ascii="Sakkal Majalla" w:hAnsi="Sakkal Majalla" w:cs="Sakkal Majalla"/>
          <w:lang w:eastAsia="zh-CN"/>
        </w:rPr>
      </w:pPr>
    </w:p>
    <w:p w14:paraId="0D4F2D86" w14:textId="77777777" w:rsidR="003A2305" w:rsidRPr="003A2305" w:rsidRDefault="003A2305" w:rsidP="003A2305">
      <w:pPr>
        <w:pStyle w:val="10"/>
        <w:bidi/>
        <w:spacing w:before="240" w:after="120"/>
        <w:ind w:left="3000"/>
        <w:rPr>
          <w:rFonts w:ascii="Sakkal Majalla" w:hAnsi="Sakkal Majalla" w:cs="Sakkal Majalla"/>
          <w:b w:val="0"/>
          <w:bCs/>
          <w:color w:val="408C3C"/>
          <w:sz w:val="28"/>
          <w:szCs w:val="28"/>
          <w:lang w:bidi="ar-DZ"/>
        </w:rPr>
      </w:pPr>
      <w:r w:rsidRPr="003A2305">
        <w:rPr>
          <w:rFonts w:ascii="Sakkal Majalla" w:hAnsi="Sakkal Majalla" w:cs="Sakkal Majalla"/>
          <w:b w:val="0"/>
          <w:bCs/>
          <w:color w:val="408C3C"/>
          <w:sz w:val="28"/>
          <w:szCs w:val="28"/>
          <w:rtl/>
          <w:lang w:bidi="ar-DZ"/>
        </w:rPr>
        <w:t>القواعد الأساسية لقائمة المراجع</w:t>
      </w:r>
    </w:p>
    <w:p w14:paraId="31922B59" w14:textId="77777777" w:rsidR="003A2305" w:rsidRPr="003A2305" w:rsidRDefault="003A230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يجب أن تكون جميع الأسطر بعد السطر الأول لكل إدخال في قائمة المراجع مسافة بادئة بمقدار 0.3 سم من الهامش الأيسر</w:t>
      </w:r>
      <w:r w:rsidRPr="003A2305">
        <w:rPr>
          <w:rFonts w:ascii="Sakkal Majalla" w:hAnsi="Sakkal Majalla" w:cs="Sakkal Majalla"/>
          <w:sz w:val="28"/>
          <w:szCs w:val="28"/>
          <w:lang w:eastAsia="zh-CN"/>
        </w:rPr>
        <w:t xml:space="preserve">. </w:t>
      </w:r>
      <w:r w:rsidRPr="003A2305">
        <w:rPr>
          <w:rFonts w:ascii="Sakkal Majalla" w:hAnsi="Sakkal Majalla" w:cs="Sakkal Majalla"/>
          <w:sz w:val="28"/>
          <w:szCs w:val="28"/>
          <w:rtl/>
          <w:lang w:eastAsia="zh-CN"/>
        </w:rPr>
        <w:t>يُطلق على هذا الأسلوب اسم التراجع المعلق</w:t>
      </w:r>
      <w:r w:rsidRPr="003A2305">
        <w:rPr>
          <w:rFonts w:ascii="Sakkal Majalla" w:hAnsi="Sakkal Majalla" w:cs="Sakkal Majalla"/>
          <w:sz w:val="28"/>
          <w:szCs w:val="28"/>
          <w:lang w:eastAsia="zh-CN"/>
        </w:rPr>
        <w:t xml:space="preserve"> (Hanging Indentation).</w:t>
      </w:r>
    </w:p>
    <w:p w14:paraId="4F95BB9D" w14:textId="77777777" w:rsidR="003A2305" w:rsidRPr="003A2305" w:rsidRDefault="003A230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 xml:space="preserve">يتم عكس أسماء المؤلفين بحيث يكون اسم العائلة أولًا، ثم الحروف الأولى من الاسم. ضع أسماء جميع المؤلفين لأي عمل يصل عددهم إلى سبعة مؤلفين. إذا كان عدد المؤلفين أكثر من سبعة، ضع أسماء أول ستة مؤلفين ثم استخدم </w:t>
      </w:r>
      <w:r w:rsidRPr="003A2305">
        <w:rPr>
          <w:rFonts w:ascii="Sakkal Majalla" w:hAnsi="Sakkal Majalla" w:cs="Sakkal Majalla"/>
          <w:sz w:val="28"/>
          <w:szCs w:val="28"/>
          <w:lang w:eastAsia="zh-CN"/>
        </w:rPr>
        <w:t xml:space="preserve">“et al.” </w:t>
      </w:r>
      <w:r w:rsidRPr="003A2305">
        <w:rPr>
          <w:rFonts w:ascii="Sakkal Majalla" w:hAnsi="Sakkal Majalla" w:cs="Sakkal Majalla"/>
          <w:sz w:val="28"/>
          <w:szCs w:val="28"/>
          <w:rtl/>
          <w:lang w:eastAsia="zh-CN"/>
        </w:rPr>
        <w:t>بعد اسم المؤلف السادس</w:t>
      </w:r>
      <w:r w:rsidRPr="003A2305">
        <w:rPr>
          <w:rFonts w:ascii="Sakkal Majalla" w:hAnsi="Sakkal Majalla" w:cs="Sakkal Majalla"/>
          <w:sz w:val="28"/>
          <w:szCs w:val="28"/>
          <w:lang w:eastAsia="zh-CN"/>
        </w:rPr>
        <w:t>.</w:t>
      </w:r>
    </w:p>
    <w:p w14:paraId="3E4B5E69" w14:textId="77777777" w:rsidR="003A2305" w:rsidRPr="003A2305" w:rsidRDefault="003A230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يجب ترتيب إدخالات قائمة المراجع أبجديًا حسب اسم العائلة للمؤلف الأول لكل عمل</w:t>
      </w:r>
      <w:r w:rsidRPr="003A2305">
        <w:rPr>
          <w:rFonts w:ascii="Sakkal Majalla" w:hAnsi="Sakkal Majalla" w:cs="Sakkal Majalla"/>
          <w:sz w:val="28"/>
          <w:szCs w:val="28"/>
          <w:lang w:eastAsia="zh-CN"/>
        </w:rPr>
        <w:t>.</w:t>
      </w:r>
    </w:p>
    <w:p w14:paraId="6C71BCF5" w14:textId="77777777" w:rsidR="003A2305" w:rsidRPr="003A2305" w:rsidRDefault="003A230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إذا كان لديك أكثر من مقال لنفس المؤلف، سواء كان بمؤلف واحد أو عدة مؤلفين بنفس الترتيب، يتم ترتيبها حسب سنة النشر، بدءًا من الأقدم</w:t>
      </w:r>
      <w:r w:rsidRPr="003A2305">
        <w:rPr>
          <w:rFonts w:ascii="Sakkal Majalla" w:hAnsi="Sakkal Majalla" w:cs="Sakkal Majalla"/>
          <w:sz w:val="28"/>
          <w:szCs w:val="28"/>
          <w:lang w:eastAsia="zh-CN"/>
        </w:rPr>
        <w:t>.</w:t>
      </w:r>
    </w:p>
    <w:p w14:paraId="626AE289" w14:textId="77777777" w:rsidR="003A2305" w:rsidRPr="003A2305" w:rsidRDefault="003A230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عند الإشارة إلى أي عمل ليس دورية علمية، مثل كتاب أو مقالة أو صفحة ويب</w:t>
      </w:r>
      <w:r w:rsidRPr="003A2305">
        <w:rPr>
          <w:rFonts w:ascii="Sakkal Majalla" w:hAnsi="Sakkal Majalla" w:cs="Sakkal Majalla"/>
          <w:sz w:val="28"/>
          <w:szCs w:val="28"/>
          <w:lang w:eastAsia="zh-CN"/>
        </w:rPr>
        <w:t>:</w:t>
      </w:r>
    </w:p>
    <w:p w14:paraId="39819263" w14:textId="77777777" w:rsidR="003A2305" w:rsidRPr="003A2305" w:rsidRDefault="003A2305">
      <w:pPr>
        <w:widowControl w:val="0"/>
        <w:numPr>
          <w:ilvl w:val="1"/>
          <w:numId w:val="13"/>
        </w:numPr>
        <w:overflowPunct w:val="0"/>
        <w:bidi/>
        <w:adjustRightInd w:val="0"/>
        <w:snapToGrid w:val="0"/>
        <w:spacing w:line="300" w:lineRule="exact"/>
        <w:ind w:left="3684"/>
        <w:rPr>
          <w:rFonts w:ascii="Sakkal Majalla" w:hAnsi="Sakkal Majalla" w:cs="Sakkal Majalla"/>
          <w:sz w:val="28"/>
          <w:szCs w:val="28"/>
          <w:lang w:eastAsia="zh-CN"/>
        </w:rPr>
      </w:pPr>
      <w:r w:rsidRPr="003A2305">
        <w:rPr>
          <w:rFonts w:ascii="Sakkal Majalla" w:hAnsi="Sakkal Majalla" w:cs="Sakkal Majalla"/>
          <w:sz w:val="28"/>
          <w:szCs w:val="28"/>
          <w:rtl/>
          <w:lang w:eastAsia="zh-CN"/>
        </w:rPr>
        <w:t>يُكتب الحرف الأول فقط من الكلمة الأولى في العنوان والعنوان الفرعي،</w:t>
      </w:r>
    </w:p>
    <w:p w14:paraId="3AD9BA07" w14:textId="77777777" w:rsidR="003A2305" w:rsidRPr="003A2305" w:rsidRDefault="003A2305">
      <w:pPr>
        <w:widowControl w:val="0"/>
        <w:numPr>
          <w:ilvl w:val="1"/>
          <w:numId w:val="13"/>
        </w:numPr>
        <w:overflowPunct w:val="0"/>
        <w:bidi/>
        <w:adjustRightInd w:val="0"/>
        <w:snapToGrid w:val="0"/>
        <w:spacing w:line="300" w:lineRule="exact"/>
        <w:ind w:left="3684"/>
        <w:rPr>
          <w:rFonts w:ascii="Sakkal Majalla" w:hAnsi="Sakkal Majalla" w:cs="Sakkal Majalla"/>
          <w:sz w:val="28"/>
          <w:szCs w:val="28"/>
          <w:lang w:eastAsia="zh-CN"/>
        </w:rPr>
      </w:pPr>
      <w:r w:rsidRPr="003A2305">
        <w:rPr>
          <w:rFonts w:ascii="Sakkal Majalla" w:hAnsi="Sakkal Majalla" w:cs="Sakkal Majalla"/>
          <w:sz w:val="28"/>
          <w:szCs w:val="28"/>
          <w:rtl/>
          <w:lang w:eastAsia="zh-CN"/>
        </w:rPr>
        <w:t>الحرف الأول بعد النقطتين أو الشرطة في العنوان،</w:t>
      </w:r>
    </w:p>
    <w:p w14:paraId="4DC2851F" w14:textId="77777777" w:rsidR="003A2305" w:rsidRPr="003A2305" w:rsidRDefault="003A2305">
      <w:pPr>
        <w:widowControl w:val="0"/>
        <w:numPr>
          <w:ilvl w:val="1"/>
          <w:numId w:val="13"/>
        </w:numPr>
        <w:overflowPunct w:val="0"/>
        <w:bidi/>
        <w:adjustRightInd w:val="0"/>
        <w:snapToGrid w:val="0"/>
        <w:spacing w:line="300" w:lineRule="exact"/>
        <w:ind w:left="3684"/>
        <w:rPr>
          <w:rFonts w:ascii="Sakkal Majalla" w:hAnsi="Sakkal Majalla" w:cs="Sakkal Majalla"/>
          <w:sz w:val="28"/>
          <w:szCs w:val="28"/>
          <w:lang w:eastAsia="zh-CN"/>
        </w:rPr>
      </w:pPr>
      <w:r w:rsidRPr="003A2305">
        <w:rPr>
          <w:rFonts w:ascii="Sakkal Majalla" w:hAnsi="Sakkal Majalla" w:cs="Sakkal Majalla"/>
          <w:sz w:val="28"/>
          <w:szCs w:val="28"/>
          <w:rtl/>
          <w:lang w:eastAsia="zh-CN"/>
        </w:rPr>
        <w:t>والأسماء الخاصة فقط بالحروف الكبيرة</w:t>
      </w:r>
      <w:r w:rsidRPr="003A2305">
        <w:rPr>
          <w:rFonts w:ascii="Sakkal Majalla" w:hAnsi="Sakkal Majalla" w:cs="Sakkal Majalla"/>
          <w:sz w:val="28"/>
          <w:szCs w:val="28"/>
          <w:lang w:eastAsia="zh-CN"/>
        </w:rPr>
        <w:t>.</w:t>
      </w:r>
    </w:p>
    <w:p w14:paraId="3A79C34A" w14:textId="77777777" w:rsidR="003A2305" w:rsidRPr="003A2305" w:rsidRDefault="003A2305">
      <w:pPr>
        <w:widowControl w:val="0"/>
        <w:numPr>
          <w:ilvl w:val="1"/>
          <w:numId w:val="13"/>
        </w:numPr>
        <w:overflowPunct w:val="0"/>
        <w:bidi/>
        <w:adjustRightInd w:val="0"/>
        <w:snapToGrid w:val="0"/>
        <w:spacing w:line="300" w:lineRule="exact"/>
        <w:ind w:left="3684"/>
        <w:rPr>
          <w:rFonts w:ascii="Sakkal Majalla" w:hAnsi="Sakkal Majalla" w:cs="Sakkal Majalla"/>
          <w:sz w:val="28"/>
          <w:szCs w:val="28"/>
          <w:lang w:eastAsia="zh-CN"/>
        </w:rPr>
      </w:pPr>
      <w:r w:rsidRPr="003A2305">
        <w:rPr>
          <w:rFonts w:ascii="Sakkal Majalla" w:hAnsi="Sakkal Majalla" w:cs="Sakkal Majalla"/>
          <w:sz w:val="28"/>
          <w:szCs w:val="28"/>
          <w:rtl/>
          <w:lang w:eastAsia="zh-CN"/>
        </w:rPr>
        <w:t>لا تُكتب الحروف الكبيرة في الكلمة الثانية من الكلمات المركبة بالشرطة</w:t>
      </w:r>
      <w:r w:rsidRPr="003A2305">
        <w:rPr>
          <w:rFonts w:ascii="Sakkal Majalla" w:hAnsi="Sakkal Majalla" w:cs="Sakkal Majalla"/>
          <w:sz w:val="28"/>
          <w:szCs w:val="28"/>
          <w:lang w:eastAsia="zh-CN"/>
        </w:rPr>
        <w:t>.</w:t>
      </w:r>
    </w:p>
    <w:p w14:paraId="6C45BD3B" w14:textId="77777777" w:rsidR="003A2305" w:rsidRPr="003A2305" w:rsidRDefault="003A230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يتم كتابة جميع الكلمات الرئيسية بحروف كبيرة في عناوين الدوريات العلمية</w:t>
      </w:r>
      <w:r w:rsidRPr="003A2305">
        <w:rPr>
          <w:rFonts w:ascii="Sakkal Majalla" w:hAnsi="Sakkal Majalla" w:cs="Sakkal Majalla"/>
          <w:sz w:val="28"/>
          <w:szCs w:val="28"/>
          <w:lang w:eastAsia="zh-CN"/>
        </w:rPr>
        <w:t>.</w:t>
      </w:r>
    </w:p>
    <w:p w14:paraId="4A7967FC" w14:textId="77777777" w:rsidR="003A2305" w:rsidRPr="003A2305" w:rsidRDefault="003A230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لا تستخدم الخط المائل أو التسطير أو علامات الاقتباس لعناوين الأعمال مثل مقالات الدوريات أو المقالات في مجموعات محررة</w:t>
      </w:r>
      <w:r w:rsidRPr="003A2305">
        <w:rPr>
          <w:rFonts w:ascii="Sakkal Majalla" w:hAnsi="Sakkal Majalla" w:cs="Sakkal Majalla"/>
          <w:sz w:val="28"/>
          <w:szCs w:val="28"/>
          <w:lang w:eastAsia="zh-CN"/>
        </w:rPr>
        <w:t>.</w:t>
      </w:r>
    </w:p>
    <w:p w14:paraId="2E970996" w14:textId="77777777" w:rsidR="003A2305" w:rsidRPr="003A2305" w:rsidRDefault="003A2305" w:rsidP="003A2305">
      <w:pPr>
        <w:widowControl w:val="0"/>
        <w:overflowPunct w:val="0"/>
        <w:bidi/>
        <w:adjustRightInd w:val="0"/>
        <w:snapToGrid w:val="0"/>
        <w:spacing w:line="300" w:lineRule="exact"/>
        <w:ind w:leftChars="1500" w:left="3000"/>
        <w:rPr>
          <w:rFonts w:ascii="Sakkal Majalla" w:hAnsi="Sakkal Majalla" w:cs="Sakkal Majalla"/>
          <w:sz w:val="28"/>
          <w:szCs w:val="28"/>
          <w:lang w:eastAsia="zh-CN"/>
        </w:rPr>
      </w:pPr>
      <w:r w:rsidRPr="003A2305">
        <w:rPr>
          <w:rFonts w:ascii="Sakkal Majalla" w:hAnsi="Sakkal Majalla" w:cs="Sakkal Majalla"/>
          <w:sz w:val="28"/>
          <w:szCs w:val="28"/>
          <w:rtl/>
          <w:lang w:eastAsia="zh-CN"/>
        </w:rPr>
        <w:t>أمثلة على أنواع المصادر</w:t>
      </w:r>
      <w:r w:rsidRPr="003A2305">
        <w:rPr>
          <w:rFonts w:ascii="Sakkal Majalla" w:hAnsi="Sakkal Majalla" w:cs="Sakkal Majalla"/>
          <w:sz w:val="28"/>
          <w:szCs w:val="28"/>
          <w:lang w:eastAsia="zh-CN"/>
        </w:rPr>
        <w:t>:</w:t>
      </w:r>
    </w:p>
    <w:p w14:paraId="73578D91" w14:textId="25D40778"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(Hashimi, 2018) </w:t>
      </w:r>
      <w:r w:rsidRPr="003A2305">
        <w:rPr>
          <w:rFonts w:ascii="Sakkal Majalla" w:hAnsi="Sakkal Majalla" w:cs="Sakkal Majalla"/>
          <w:sz w:val="28"/>
          <w:szCs w:val="28"/>
          <w:rtl/>
          <w:lang w:eastAsia="zh-CN"/>
        </w:rPr>
        <w:t>أعمال مؤتمر</w:t>
      </w:r>
    </w:p>
    <w:p w14:paraId="00DED7DC" w14:textId="3865F217"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(Al-Saadi &amp; Al-Hashimi, 2018) </w:t>
      </w:r>
      <w:r w:rsidRPr="003A2305">
        <w:rPr>
          <w:rFonts w:ascii="Sakkal Majalla" w:hAnsi="Sakkal Majalla" w:cs="Sakkal Majalla"/>
          <w:sz w:val="28"/>
          <w:szCs w:val="28"/>
          <w:rtl/>
          <w:lang w:eastAsia="zh-CN"/>
        </w:rPr>
        <w:t>مقال في مجلة دراسات الأعمال</w:t>
      </w:r>
    </w:p>
    <w:p w14:paraId="000BC0DB" w14:textId="3A051CDF"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(Hassan, 2017) </w:t>
      </w:r>
      <w:r w:rsidRPr="003A2305">
        <w:rPr>
          <w:rFonts w:ascii="Sakkal Majalla" w:hAnsi="Sakkal Majalla" w:cs="Sakkal Majalla"/>
          <w:sz w:val="28"/>
          <w:szCs w:val="28"/>
          <w:rtl/>
          <w:lang w:eastAsia="zh-CN"/>
        </w:rPr>
        <w:t>كتاب</w:t>
      </w:r>
    </w:p>
    <w:p w14:paraId="5DF2524C" w14:textId="7131598C"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(Mekefes, 2007) </w:t>
      </w:r>
      <w:r w:rsidRPr="003A2305">
        <w:rPr>
          <w:rFonts w:ascii="Sakkal Majalla" w:hAnsi="Sakkal Majalla" w:cs="Sakkal Majalla"/>
          <w:sz w:val="28"/>
          <w:szCs w:val="28"/>
          <w:rtl/>
          <w:lang w:eastAsia="zh-CN"/>
        </w:rPr>
        <w:t>رسالة جامعية</w:t>
      </w:r>
    </w:p>
    <w:p w14:paraId="344C108D" w14:textId="0D453517"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w:t>
      </w:r>
      <w:proofErr w:type="spellStart"/>
      <w:r w:rsidRPr="003A2305">
        <w:rPr>
          <w:rFonts w:ascii="Sakkal Majalla" w:hAnsi="Sakkal Majalla" w:cs="Sakkal Majalla"/>
          <w:sz w:val="28"/>
          <w:szCs w:val="28"/>
          <w:lang w:eastAsia="zh-CN"/>
        </w:rPr>
        <w:t>Markat</w:t>
      </w:r>
      <w:proofErr w:type="spellEnd"/>
      <w:r w:rsidRPr="003A2305">
        <w:rPr>
          <w:rFonts w:ascii="Sakkal Majalla" w:hAnsi="Sakkal Majalla" w:cs="Sakkal Majalla"/>
          <w:sz w:val="28"/>
          <w:szCs w:val="28"/>
          <w:lang w:eastAsia="zh-CN"/>
        </w:rPr>
        <w:t xml:space="preserve"> &amp; </w:t>
      </w:r>
      <w:proofErr w:type="gramStart"/>
      <w:r w:rsidRPr="003A2305">
        <w:rPr>
          <w:rFonts w:ascii="Sakkal Majalla" w:hAnsi="Sakkal Majalla" w:cs="Sakkal Majalla"/>
          <w:sz w:val="28"/>
          <w:szCs w:val="28"/>
          <w:lang w:eastAsia="zh-CN"/>
        </w:rPr>
        <w:t>Said</w:t>
      </w:r>
      <w:proofErr w:type="gramEnd"/>
      <w:r w:rsidRPr="003A2305">
        <w:rPr>
          <w:rFonts w:ascii="Sakkal Majalla" w:hAnsi="Sakkal Majalla" w:cs="Sakkal Majalla"/>
          <w:sz w:val="28"/>
          <w:szCs w:val="28"/>
          <w:lang w:eastAsia="zh-CN"/>
        </w:rPr>
        <w:t xml:space="preserve">, 1995) </w:t>
      </w:r>
      <w:r w:rsidRPr="003A2305">
        <w:rPr>
          <w:rFonts w:ascii="Sakkal Majalla" w:hAnsi="Sakkal Majalla" w:cs="Sakkal Majalla"/>
          <w:sz w:val="28"/>
          <w:szCs w:val="28"/>
          <w:rtl/>
          <w:lang w:eastAsia="zh-CN"/>
        </w:rPr>
        <w:t>تقرير</w:t>
      </w:r>
    </w:p>
    <w:p w14:paraId="6523C3DE" w14:textId="3312761E"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(Al-Mansour &amp; Badran, 2016) </w:t>
      </w:r>
      <w:r w:rsidRPr="003A2305">
        <w:rPr>
          <w:rFonts w:ascii="Sakkal Majalla" w:hAnsi="Sakkal Majalla" w:cs="Sakkal Majalla"/>
          <w:sz w:val="28"/>
          <w:szCs w:val="28"/>
          <w:rtl/>
          <w:lang w:eastAsia="zh-CN"/>
        </w:rPr>
        <w:t>فصل في كتاب محرر (على شكل تقرير</w:t>
      </w:r>
      <w:r w:rsidRPr="003A2305">
        <w:rPr>
          <w:rFonts w:ascii="Sakkal Majalla" w:hAnsi="Sakkal Majalla" w:cs="Sakkal Majalla"/>
          <w:sz w:val="28"/>
          <w:szCs w:val="28"/>
          <w:lang w:eastAsia="zh-CN"/>
        </w:rPr>
        <w:t>)</w:t>
      </w:r>
    </w:p>
    <w:p w14:paraId="281E02E7" w14:textId="664A30AB"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(El-Gendy, 2020) </w:t>
      </w:r>
      <w:r w:rsidRPr="003A2305">
        <w:rPr>
          <w:rFonts w:ascii="Sakkal Majalla" w:hAnsi="Sakkal Majalla" w:cs="Sakkal Majalla"/>
          <w:sz w:val="28"/>
          <w:szCs w:val="28"/>
          <w:rtl/>
          <w:lang w:eastAsia="zh-CN"/>
        </w:rPr>
        <w:t>مقال في أعمال مؤتمر</w:t>
      </w:r>
    </w:p>
    <w:p w14:paraId="226216EF" w14:textId="4739ECCF"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(Youssef, 2015) </w:t>
      </w:r>
      <w:r w:rsidRPr="003A2305">
        <w:rPr>
          <w:rFonts w:ascii="Sakkal Majalla" w:hAnsi="Sakkal Majalla" w:cs="Sakkal Majalla"/>
          <w:sz w:val="28"/>
          <w:szCs w:val="28"/>
          <w:rtl/>
          <w:lang w:eastAsia="zh-CN"/>
        </w:rPr>
        <w:t>مقال على الإنترنت</w:t>
      </w:r>
    </w:p>
    <w:p w14:paraId="28169F73" w14:textId="143E8F21" w:rsidR="003A2305" w:rsidRPr="003A2305" w:rsidRDefault="003A230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(Mouhamed &amp; Mouhamed, 1906) </w:t>
      </w:r>
      <w:r w:rsidRPr="003A2305">
        <w:rPr>
          <w:rFonts w:ascii="Sakkal Majalla" w:hAnsi="Sakkal Majalla" w:cs="Sakkal Majalla"/>
          <w:sz w:val="28"/>
          <w:szCs w:val="28"/>
          <w:rtl/>
          <w:lang w:eastAsia="zh-CN"/>
        </w:rPr>
        <w:t>براءة اختراع</w:t>
      </w:r>
    </w:p>
    <w:p w14:paraId="06EFC357" w14:textId="77777777" w:rsidR="003A2305" w:rsidRPr="003A2305" w:rsidRDefault="003A2305" w:rsidP="003A2305">
      <w:pPr>
        <w:widowControl w:val="0"/>
        <w:overflowPunct w:val="0"/>
        <w:bidi/>
        <w:adjustRightInd w:val="0"/>
        <w:snapToGrid w:val="0"/>
        <w:spacing w:line="300" w:lineRule="exact"/>
        <w:ind w:leftChars="1500" w:left="3000"/>
        <w:rPr>
          <w:rFonts w:ascii="Sakkal Majalla" w:hAnsi="Sakkal Majalla" w:cs="Sakkal Majalla"/>
          <w:sz w:val="28"/>
          <w:szCs w:val="28"/>
          <w:lang w:eastAsia="zh-CN"/>
        </w:rPr>
      </w:pPr>
      <w:r w:rsidRPr="003A2305">
        <w:rPr>
          <w:rFonts w:ascii="Sakkal Majalla" w:hAnsi="Sakkal Majalla" w:cs="Sakkal Majalla"/>
          <w:sz w:val="28"/>
          <w:szCs w:val="28"/>
          <w:rtl/>
          <w:lang w:eastAsia="zh-CN"/>
        </w:rPr>
        <w:t>يرجى التأكد من أن جميع المراجع مُنسقة وفق إرشادات</w:t>
      </w:r>
      <w:r w:rsidRPr="003A2305">
        <w:rPr>
          <w:rFonts w:ascii="Sakkal Majalla" w:hAnsi="Sakkal Majalla" w:cs="Sakkal Majalla"/>
          <w:sz w:val="28"/>
          <w:szCs w:val="28"/>
          <w:lang w:eastAsia="zh-CN"/>
        </w:rPr>
        <w:t xml:space="preserve"> APA</w:t>
      </w:r>
      <w:r w:rsidRPr="003A2305">
        <w:rPr>
          <w:rFonts w:ascii="Sakkal Majalla" w:hAnsi="Sakkal Majalla" w:cs="Sakkal Majalla"/>
          <w:sz w:val="28"/>
          <w:szCs w:val="28"/>
          <w:rtl/>
          <w:lang w:eastAsia="zh-CN"/>
        </w:rPr>
        <w:t>، الإصدار السابع</w:t>
      </w:r>
      <w:r w:rsidRPr="003A2305">
        <w:rPr>
          <w:rFonts w:ascii="Sakkal Majalla" w:hAnsi="Sakkal Majalla" w:cs="Sakkal Majalla"/>
          <w:sz w:val="28"/>
          <w:szCs w:val="28"/>
          <w:lang w:eastAsia="zh-CN"/>
        </w:rPr>
        <w:t xml:space="preserve">. </w:t>
      </w:r>
      <w:r w:rsidRPr="003A2305">
        <w:rPr>
          <w:rFonts w:ascii="Sakkal Majalla" w:hAnsi="Sakkal Majalla" w:cs="Sakkal Majalla"/>
          <w:sz w:val="28"/>
          <w:szCs w:val="28"/>
          <w:rtl/>
          <w:lang w:eastAsia="zh-CN"/>
        </w:rPr>
        <w:t xml:space="preserve">يُنصح المؤلفون بالتسجيل في </w:t>
      </w:r>
      <w:proofErr w:type="spellStart"/>
      <w:r w:rsidRPr="003A2305">
        <w:rPr>
          <w:rFonts w:ascii="Sakkal Majalla" w:hAnsi="Sakkal Majalla" w:cs="Sakkal Majalla"/>
          <w:sz w:val="28"/>
          <w:szCs w:val="28"/>
          <w:lang w:eastAsia="zh-CN"/>
        </w:rPr>
        <w:t>Crossref</w:t>
      </w:r>
      <w:proofErr w:type="spellEnd"/>
      <w:r w:rsidRPr="003A2305">
        <w:rPr>
          <w:rFonts w:ascii="Sakkal Majalla" w:hAnsi="Sakkal Majalla" w:cs="Sakkal Majalla"/>
          <w:sz w:val="28"/>
          <w:szCs w:val="28"/>
          <w:lang w:eastAsia="zh-CN"/>
        </w:rPr>
        <w:t xml:space="preserve"> </w:t>
      </w:r>
      <w:r w:rsidRPr="003A2305">
        <w:rPr>
          <w:rFonts w:ascii="Sakkal Majalla" w:hAnsi="Sakkal Majalla" w:cs="Sakkal Majalla"/>
          <w:sz w:val="28"/>
          <w:szCs w:val="28"/>
          <w:rtl/>
          <w:lang w:eastAsia="zh-CN"/>
        </w:rPr>
        <w:t>للحصول على معرفات الكائن الرقمي</w:t>
      </w:r>
      <w:r w:rsidRPr="003A2305">
        <w:rPr>
          <w:rFonts w:ascii="Sakkal Majalla" w:hAnsi="Sakkal Majalla" w:cs="Sakkal Majalla"/>
          <w:sz w:val="28"/>
          <w:szCs w:val="28"/>
          <w:lang w:eastAsia="zh-CN"/>
        </w:rPr>
        <w:t xml:space="preserve"> (DOIs) </w:t>
      </w:r>
      <w:r w:rsidRPr="003A2305">
        <w:rPr>
          <w:rFonts w:ascii="Sakkal Majalla" w:hAnsi="Sakkal Majalla" w:cs="Sakkal Majalla"/>
          <w:sz w:val="28"/>
          <w:szCs w:val="28"/>
          <w:rtl/>
          <w:lang w:eastAsia="zh-CN"/>
        </w:rPr>
        <w:t>للمقالات العلمية، الكتب، وفصول الكتب. احتفظ بروابط الإنترنت النشطة و</w:t>
      </w:r>
      <w:r w:rsidRPr="003A2305">
        <w:rPr>
          <w:rFonts w:ascii="Sakkal Majalla" w:hAnsi="Sakkal Majalla" w:cs="Sakkal Majalla"/>
          <w:sz w:val="28"/>
          <w:szCs w:val="28"/>
          <w:lang w:eastAsia="zh-CN"/>
        </w:rPr>
        <w:t xml:space="preserve">DOIs </w:t>
      </w:r>
      <w:r w:rsidRPr="003A2305">
        <w:rPr>
          <w:rFonts w:ascii="Sakkal Majalla" w:hAnsi="Sakkal Majalla" w:cs="Sakkal Majalla"/>
          <w:sz w:val="28"/>
          <w:szCs w:val="28"/>
          <w:rtl/>
          <w:lang w:eastAsia="zh-CN"/>
        </w:rPr>
        <w:t>في قائمة المراجع</w:t>
      </w:r>
      <w:r w:rsidRPr="003A2305">
        <w:rPr>
          <w:rFonts w:ascii="Sakkal Majalla" w:hAnsi="Sakkal Majalla" w:cs="Sakkal Majalla"/>
          <w:sz w:val="28"/>
          <w:szCs w:val="28"/>
          <w:lang w:eastAsia="zh-CN"/>
        </w:rPr>
        <w:t>.</w:t>
      </w:r>
    </w:p>
    <w:p w14:paraId="74AF85FE" w14:textId="77777777" w:rsidR="00AC765A" w:rsidRPr="003A2305" w:rsidRDefault="00AC765A" w:rsidP="00811DF0">
      <w:pPr>
        <w:widowControl w:val="0"/>
        <w:overflowPunct w:val="0"/>
        <w:bidi/>
        <w:adjustRightInd w:val="0"/>
        <w:snapToGrid w:val="0"/>
        <w:spacing w:line="300" w:lineRule="exact"/>
        <w:ind w:leftChars="1500" w:left="3000"/>
        <w:rPr>
          <w:rFonts w:ascii="Minion Pro Capt" w:hAnsi="Minion Pro Capt"/>
          <w:lang w:eastAsia="zh-CN"/>
        </w:rPr>
      </w:pPr>
    </w:p>
    <w:p w14:paraId="7D4BEB3D" w14:textId="77777777" w:rsidR="00AC765A" w:rsidRDefault="00AC765A" w:rsidP="00811DF0">
      <w:pPr>
        <w:widowControl w:val="0"/>
        <w:overflowPunct w:val="0"/>
        <w:bidi/>
        <w:adjustRightInd w:val="0"/>
        <w:snapToGrid w:val="0"/>
        <w:spacing w:line="300" w:lineRule="exact"/>
        <w:ind w:leftChars="1500" w:left="3000"/>
        <w:rPr>
          <w:rFonts w:ascii="Minion Pro Capt" w:hAnsi="Minion Pro Capt"/>
          <w:lang w:val="fr-FR" w:eastAsia="zh-CN"/>
        </w:rPr>
      </w:pPr>
    </w:p>
    <w:p w14:paraId="7D2DFD63" w14:textId="77777777" w:rsidR="00AC765A" w:rsidRDefault="00AC765A" w:rsidP="00811DF0">
      <w:pPr>
        <w:widowControl w:val="0"/>
        <w:overflowPunct w:val="0"/>
        <w:bidi/>
        <w:adjustRightInd w:val="0"/>
        <w:snapToGrid w:val="0"/>
        <w:spacing w:line="300" w:lineRule="exact"/>
        <w:ind w:leftChars="1500" w:left="3000"/>
        <w:rPr>
          <w:rFonts w:ascii="Minion Pro Capt" w:hAnsi="Minion Pro Capt"/>
          <w:lang w:val="fr-FR" w:eastAsia="zh-CN"/>
        </w:rPr>
      </w:pPr>
    </w:p>
    <w:p w14:paraId="17B8B0D9" w14:textId="581F59B6" w:rsidR="00AC765A" w:rsidRPr="00AC765A" w:rsidRDefault="00AC765A" w:rsidP="00811DF0">
      <w:pPr>
        <w:widowControl w:val="0"/>
        <w:overflowPunct w:val="0"/>
        <w:bidi/>
        <w:adjustRightInd w:val="0"/>
        <w:snapToGrid w:val="0"/>
        <w:spacing w:line="300" w:lineRule="exact"/>
        <w:ind w:leftChars="1500" w:left="3000"/>
        <w:rPr>
          <w:rFonts w:ascii="Minion Pro Capt" w:hAnsi="Minion Pro Capt"/>
          <w:lang w:val="fr-FR" w:eastAsia="zh-CN"/>
        </w:rPr>
      </w:pPr>
    </w:p>
    <w:p w14:paraId="6CECE6FE" w14:textId="77777777" w:rsidR="00AC765A" w:rsidRPr="00AC765A" w:rsidRDefault="00AC765A">
      <w:pPr>
        <w:widowControl w:val="0"/>
        <w:numPr>
          <w:ilvl w:val="0"/>
          <w:numId w:val="2"/>
        </w:numPr>
        <w:tabs>
          <w:tab w:val="clear" w:pos="720"/>
        </w:tabs>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Al-Saadi, S., &amp; Al-Hashimi, R. (2018). </w:t>
      </w:r>
      <w:r w:rsidRPr="00AC765A">
        <w:rPr>
          <w:rFonts w:ascii="Minion Pro Capt" w:hAnsi="Minion Pro Capt"/>
          <w:i/>
          <w:iCs/>
          <w:color w:val="000000"/>
          <w:sz w:val="18"/>
          <w:szCs w:val="18"/>
        </w:rPr>
        <w:t>Language and identity in Arab education systems</w:t>
      </w:r>
      <w:r w:rsidRPr="00AC765A">
        <w:rPr>
          <w:rFonts w:ascii="Minion Pro Capt" w:hAnsi="Minion Pro Capt"/>
          <w:color w:val="000000"/>
          <w:sz w:val="18"/>
          <w:szCs w:val="18"/>
        </w:rPr>
        <w:t>. Journal of Arab Linguistics, 12(3), 45–62.</w:t>
      </w:r>
    </w:p>
    <w:p w14:paraId="57668646" w14:textId="7777777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Hassan, M. (2017). </w:t>
      </w:r>
      <w:r w:rsidRPr="00AC765A">
        <w:rPr>
          <w:rFonts w:ascii="Minion Pro Capt" w:hAnsi="Minion Pro Capt"/>
          <w:i/>
          <w:iCs/>
          <w:color w:val="000000"/>
          <w:sz w:val="18"/>
          <w:szCs w:val="18"/>
        </w:rPr>
        <w:t>Psychological resilience among war-affected youth in the Middle East</w:t>
      </w:r>
      <w:r w:rsidRPr="00AC765A">
        <w:rPr>
          <w:rFonts w:ascii="Minion Pro Capt" w:hAnsi="Minion Pro Capt"/>
          <w:color w:val="000000"/>
          <w:sz w:val="18"/>
          <w:szCs w:val="18"/>
        </w:rPr>
        <w:t>. Middle Eastern Journal of Psychology, 8(1), 101–119.</w:t>
      </w:r>
    </w:p>
    <w:p w14:paraId="678BC3CD" w14:textId="5884E049" w:rsidR="00AC765A" w:rsidRPr="007226FF" w:rsidRDefault="00AC765A">
      <w:pPr>
        <w:pStyle w:val="NormalWeb"/>
        <w:numPr>
          <w:ilvl w:val="0"/>
          <w:numId w:val="2"/>
        </w:numPr>
        <w:bidi/>
        <w:ind w:left="2977"/>
        <w:rPr>
          <w:rFonts w:ascii="Minion Pro Capt" w:eastAsia="SimSun" w:hAnsi="Minion Pro Capt"/>
          <w:i/>
          <w:iCs/>
          <w:color w:val="000000"/>
          <w:sz w:val="18"/>
          <w:szCs w:val="18"/>
        </w:rPr>
      </w:pPr>
      <w:r w:rsidRPr="007226FF">
        <w:rPr>
          <w:rFonts w:ascii="Minion Pro Capt" w:eastAsia="SimSun" w:hAnsi="Minion Pro Capt"/>
          <w:i/>
          <w:iCs/>
          <w:color w:val="000000"/>
          <w:sz w:val="18"/>
          <w:szCs w:val="18"/>
        </w:rPr>
        <w:t xml:space="preserve">Mekefes, A. (2021). </w:t>
      </w:r>
      <w:r w:rsidRPr="007226FF">
        <w:rPr>
          <w:rFonts w:ascii="Minion Pro Capt" w:eastAsia="SimSun" w:hAnsi="Minion Pro Capt"/>
          <w:color w:val="000000"/>
          <w:sz w:val="18"/>
          <w:szCs w:val="18"/>
        </w:rPr>
        <w:t>Contemporary developments in educational psychology in the Arab world</w:t>
      </w:r>
      <w:r w:rsidRPr="007226FF">
        <w:rPr>
          <w:rFonts w:ascii="Minion Pro Capt" w:eastAsia="SimSun" w:hAnsi="Minion Pro Capt"/>
          <w:i/>
          <w:iCs/>
          <w:color w:val="000000"/>
          <w:sz w:val="18"/>
          <w:szCs w:val="18"/>
        </w:rPr>
        <w:t>. Journal of Arab Educational Research, 14(2), 125–142</w:t>
      </w:r>
      <w:r w:rsidR="007226FF">
        <w:rPr>
          <w:rFonts w:ascii="Minion Pro Capt" w:eastAsia="SimSun" w:hAnsi="Minion Pro Capt"/>
          <w:i/>
          <w:iCs/>
          <w:color w:val="000000"/>
          <w:sz w:val="18"/>
          <w:szCs w:val="18"/>
        </w:rPr>
        <w:t>.</w:t>
      </w:r>
    </w:p>
    <w:p w14:paraId="133A09C4" w14:textId="7777777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Al-Fahad, F. N. (2019). </w:t>
      </w:r>
      <w:r w:rsidRPr="00AC765A">
        <w:rPr>
          <w:rFonts w:ascii="Minion Pro Capt" w:hAnsi="Minion Pro Capt"/>
          <w:i/>
          <w:iCs/>
          <w:color w:val="000000"/>
          <w:sz w:val="18"/>
          <w:szCs w:val="18"/>
        </w:rPr>
        <w:t>Digital literacy skills of university students in Saudi Arabia</w:t>
      </w:r>
      <w:r w:rsidRPr="00AC765A">
        <w:rPr>
          <w:rFonts w:ascii="Minion Pro Capt" w:hAnsi="Minion Pro Capt"/>
          <w:color w:val="000000"/>
          <w:sz w:val="18"/>
          <w:szCs w:val="18"/>
        </w:rPr>
        <w:t>. Journal of Educational Technology Research, 15(2), 74–89.</w:t>
      </w:r>
    </w:p>
    <w:p w14:paraId="349571FB" w14:textId="7777777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El-Gendy, A. (2020). </w:t>
      </w:r>
      <w:r w:rsidRPr="00AC765A">
        <w:rPr>
          <w:rFonts w:ascii="Minion Pro Capt" w:hAnsi="Minion Pro Capt"/>
          <w:i/>
          <w:iCs/>
          <w:color w:val="000000"/>
          <w:sz w:val="18"/>
          <w:szCs w:val="18"/>
        </w:rPr>
        <w:t>Social media and political mobilization in the Arab world</w:t>
      </w:r>
      <w:r w:rsidRPr="00AC765A">
        <w:rPr>
          <w:rFonts w:ascii="Minion Pro Capt" w:hAnsi="Minion Pro Capt"/>
          <w:color w:val="000000"/>
          <w:sz w:val="18"/>
          <w:szCs w:val="18"/>
        </w:rPr>
        <w:t>. Arab Political Studies Review, 5(4), 213–235.</w:t>
      </w:r>
    </w:p>
    <w:p w14:paraId="6442727D" w14:textId="6152252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Al-Mansour, A., &amp; Badran, R. (2016). </w:t>
      </w:r>
      <w:r w:rsidRPr="00AC765A">
        <w:rPr>
          <w:rFonts w:ascii="Minion Pro Capt" w:hAnsi="Minion Pro Capt"/>
          <w:i/>
          <w:iCs/>
          <w:color w:val="000000"/>
          <w:sz w:val="18"/>
          <w:szCs w:val="18"/>
        </w:rPr>
        <w:t>Entrepreneurship trends among Arab youth</w:t>
      </w:r>
      <w:r w:rsidR="002A0704">
        <w:rPr>
          <w:rFonts w:ascii="Minion Pro Capt" w:hAnsi="Minion Pro Capt"/>
          <w:i/>
          <w:iCs/>
          <w:color w:val="000000"/>
          <w:sz w:val="18"/>
          <w:szCs w:val="18"/>
        </w:rPr>
        <w:t xml:space="preserve">: </w:t>
      </w:r>
      <w:r w:rsidRPr="00AC765A">
        <w:rPr>
          <w:rFonts w:ascii="Minion Pro Capt" w:hAnsi="Minion Pro Capt"/>
          <w:i/>
          <w:iCs/>
          <w:color w:val="000000"/>
          <w:sz w:val="18"/>
          <w:szCs w:val="18"/>
        </w:rPr>
        <w:t xml:space="preserve"> Challenges and opportunities</w:t>
      </w:r>
      <w:r w:rsidRPr="00AC765A">
        <w:rPr>
          <w:rFonts w:ascii="Minion Pro Capt" w:hAnsi="Minion Pro Capt"/>
          <w:color w:val="000000"/>
          <w:sz w:val="18"/>
          <w:szCs w:val="18"/>
        </w:rPr>
        <w:t>. International Journal of Business &amp; Management, 11(7), 50–67.</w:t>
      </w:r>
    </w:p>
    <w:p w14:paraId="642F0A1D" w14:textId="7777777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Youssef, A. (2015). </w:t>
      </w:r>
      <w:r w:rsidRPr="00AC765A">
        <w:rPr>
          <w:rFonts w:ascii="Minion Pro Capt" w:hAnsi="Minion Pro Capt"/>
          <w:i/>
          <w:iCs/>
          <w:color w:val="000000"/>
          <w:sz w:val="18"/>
          <w:szCs w:val="18"/>
        </w:rPr>
        <w:t>Heritage preservation and tourism development in Egypt</w:t>
      </w:r>
      <w:r w:rsidRPr="00AC765A">
        <w:rPr>
          <w:rFonts w:ascii="Minion Pro Capt" w:hAnsi="Minion Pro Capt"/>
          <w:color w:val="000000"/>
          <w:sz w:val="18"/>
          <w:szCs w:val="18"/>
        </w:rPr>
        <w:t>. Journal of Cultural Heritage Studies, 7(2), 98–117.</w:t>
      </w:r>
    </w:p>
    <w:p w14:paraId="7BA3D92B" w14:textId="7777777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Khatib, S., &amp; Darwish, H. (2018). </w:t>
      </w:r>
      <w:r w:rsidRPr="00AC765A">
        <w:rPr>
          <w:rFonts w:ascii="Minion Pro Capt" w:hAnsi="Minion Pro Capt"/>
          <w:i/>
          <w:iCs/>
          <w:color w:val="000000"/>
          <w:sz w:val="18"/>
          <w:szCs w:val="18"/>
        </w:rPr>
        <w:t>Language policy and planning in the Arab Gulf states</w:t>
      </w:r>
      <w:r w:rsidRPr="00AC765A">
        <w:rPr>
          <w:rFonts w:ascii="Minion Pro Capt" w:hAnsi="Minion Pro Capt"/>
          <w:color w:val="000000"/>
          <w:sz w:val="18"/>
          <w:szCs w:val="18"/>
        </w:rPr>
        <w:t>. Language Problems &amp; Language Planning, 42(1), 55–78.</w:t>
      </w:r>
    </w:p>
    <w:p w14:paraId="57CF3045" w14:textId="7777777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Al-</w:t>
      </w:r>
      <w:proofErr w:type="spellStart"/>
      <w:r w:rsidRPr="00AC765A">
        <w:rPr>
          <w:rFonts w:ascii="Minion Pro Capt" w:hAnsi="Minion Pro Capt"/>
          <w:color w:val="000000"/>
          <w:sz w:val="18"/>
          <w:szCs w:val="18"/>
        </w:rPr>
        <w:t>Qaseer</w:t>
      </w:r>
      <w:proofErr w:type="spellEnd"/>
      <w:r w:rsidRPr="00AC765A">
        <w:rPr>
          <w:rFonts w:ascii="Minion Pro Capt" w:hAnsi="Minion Pro Capt"/>
          <w:color w:val="000000"/>
          <w:sz w:val="18"/>
          <w:szCs w:val="18"/>
        </w:rPr>
        <w:t xml:space="preserve">, F. (2021). </w:t>
      </w:r>
      <w:r w:rsidRPr="00AC765A">
        <w:rPr>
          <w:rFonts w:ascii="Minion Pro Capt" w:hAnsi="Minion Pro Capt"/>
          <w:i/>
          <w:iCs/>
          <w:color w:val="000000"/>
          <w:sz w:val="18"/>
          <w:szCs w:val="18"/>
        </w:rPr>
        <w:t>Environmental sustainability practices in the Arab region</w:t>
      </w:r>
      <w:r w:rsidRPr="00AC765A">
        <w:rPr>
          <w:rFonts w:ascii="Minion Pro Capt" w:hAnsi="Minion Pro Capt"/>
          <w:color w:val="000000"/>
          <w:sz w:val="18"/>
          <w:szCs w:val="18"/>
        </w:rPr>
        <w:t>. Environmental Science &amp; Policy, 29(3), 145–159.</w:t>
      </w:r>
    </w:p>
    <w:p w14:paraId="427BA567" w14:textId="7777777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Saeed, N., &amp; Khan, T. (2019). </w:t>
      </w:r>
      <w:r w:rsidRPr="00AC765A">
        <w:rPr>
          <w:rFonts w:ascii="Minion Pro Capt" w:hAnsi="Minion Pro Capt"/>
          <w:i/>
          <w:iCs/>
          <w:color w:val="000000"/>
          <w:sz w:val="18"/>
          <w:szCs w:val="18"/>
        </w:rPr>
        <w:t>E-learning adoption in Algerian universities</w:t>
      </w:r>
      <w:r w:rsidRPr="00AC765A">
        <w:rPr>
          <w:rFonts w:ascii="Minion Pro Capt" w:hAnsi="Minion Pro Capt"/>
          <w:color w:val="000000"/>
          <w:sz w:val="18"/>
          <w:szCs w:val="18"/>
        </w:rPr>
        <w:t>. Journal of Educational Research and Innovation, 11(5), 33–48.</w:t>
      </w:r>
    </w:p>
    <w:p w14:paraId="1C852E32" w14:textId="77777777" w:rsidR="00AC765A" w:rsidRPr="00AC765A" w:rsidRDefault="00AC765A">
      <w:pPr>
        <w:widowControl w:val="0"/>
        <w:numPr>
          <w:ilvl w:val="0"/>
          <w:numId w:val="2"/>
        </w:numPr>
        <w:overflowPunct w:val="0"/>
        <w:bidi/>
        <w:ind w:left="2977"/>
        <w:outlineLvl w:val="3"/>
        <w:rPr>
          <w:rFonts w:ascii="Minion Pro Capt" w:hAnsi="Minion Pro Capt"/>
          <w:color w:val="000000"/>
          <w:sz w:val="18"/>
          <w:szCs w:val="18"/>
        </w:rPr>
      </w:pPr>
      <w:r w:rsidRPr="000042DC">
        <w:rPr>
          <w:rFonts w:ascii="Minion Pro Capt" w:hAnsi="Minion Pro Capt"/>
          <w:color w:val="000000"/>
          <w:sz w:val="18"/>
          <w:szCs w:val="18"/>
          <w:lang w:val="de-DE"/>
        </w:rPr>
        <w:t xml:space="preserve">El-Masri, M., &amp; Ahmed, S. (2022). </w:t>
      </w:r>
      <w:r w:rsidRPr="00AC765A">
        <w:rPr>
          <w:rFonts w:ascii="Minion Pro Capt" w:hAnsi="Minion Pro Capt"/>
          <w:i/>
          <w:iCs/>
          <w:color w:val="000000"/>
          <w:sz w:val="18"/>
          <w:szCs w:val="18"/>
        </w:rPr>
        <w:t>Impact of cultural festivals on local communities in the Arab world</w:t>
      </w:r>
      <w:r w:rsidRPr="00AC765A">
        <w:rPr>
          <w:rFonts w:ascii="Minion Pro Capt" w:hAnsi="Minion Pro Capt"/>
          <w:color w:val="000000"/>
          <w:sz w:val="18"/>
          <w:szCs w:val="18"/>
        </w:rPr>
        <w:t>. Arab Journal of Social Sciences, 9(1), 81–105.</w:t>
      </w:r>
    </w:p>
    <w:p w14:paraId="6373536B" w14:textId="77777777" w:rsidR="00E02DC8" w:rsidRDefault="00E02DC8" w:rsidP="00811DF0">
      <w:pPr>
        <w:widowControl w:val="0"/>
        <w:overflowPunct w:val="0"/>
        <w:bidi/>
        <w:ind w:left="2977"/>
        <w:outlineLvl w:val="3"/>
        <w:rPr>
          <w:color w:val="000000"/>
          <w:sz w:val="16"/>
          <w:szCs w:val="16"/>
          <w:lang w:eastAsia="zh-CN"/>
        </w:rPr>
      </w:pPr>
    </w:p>
    <w:permEnd w:id="2032826772"/>
    <w:p w14:paraId="5A542BCD" w14:textId="77777777" w:rsidR="001C6DF6" w:rsidRPr="00E02DC8" w:rsidRDefault="001C6DF6" w:rsidP="00811DF0">
      <w:pPr>
        <w:widowControl w:val="0"/>
        <w:overflowPunct w:val="0"/>
        <w:bidi/>
        <w:adjustRightInd w:val="0"/>
        <w:snapToGrid w:val="0"/>
        <w:spacing w:beforeLines="30" w:before="72"/>
        <w:ind w:left="2977"/>
        <w:outlineLvl w:val="3"/>
        <w:rPr>
          <w:rFonts w:ascii="Minion Pro Capt" w:hAnsi="Minion Pro Capt"/>
          <w:color w:val="000000"/>
          <w:sz w:val="16"/>
          <w:szCs w:val="16"/>
        </w:rPr>
      </w:pPr>
    </w:p>
    <w:sectPr w:rsidR="001C6DF6" w:rsidRPr="00E02DC8" w:rsidSect="00201BCB">
      <w:headerReference w:type="even" r:id="rId15"/>
      <w:headerReference w:type="default" r:id="rId16"/>
      <w:footerReference w:type="even" r:id="rId17"/>
      <w:footerReference w:type="default" r:id="rId18"/>
      <w:headerReference w:type="first" r:id="rId19"/>
      <w:footerReference w:type="first" r:id="rId20"/>
      <w:pgSz w:w="11907" w:h="15593" w:code="1"/>
      <w:pgMar w:top="1418" w:right="851" w:bottom="1418" w:left="851" w:header="851" w:footer="851" w:gutter="0"/>
      <w:pgNumType w:start="1"/>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A945B" w14:textId="77777777" w:rsidR="00582C2C" w:rsidRDefault="00582C2C">
      <w:r>
        <w:separator/>
      </w:r>
    </w:p>
  </w:endnote>
  <w:endnote w:type="continuationSeparator" w:id="0">
    <w:p w14:paraId="2A883235" w14:textId="77777777" w:rsidR="00582C2C" w:rsidRDefault="0058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MB X 12">
    <w:altName w:val="Microsoft YaHei"/>
    <w:charset w:val="86"/>
    <w:family w:val="swiss"/>
    <w:pitch w:val="default"/>
    <w:sig w:usb0="00000000" w:usb1="00000000" w:usb2="00000010" w:usb3="00000000" w:csb0="00040000" w:csb1="00000000"/>
  </w:font>
  <w:font w:name="Nimbus Roman No9 L">
    <w:altName w:val="Microsoft YaHei"/>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Arial Unicode MS"/>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akkal Majalla">
    <w:panose1 w:val="02000000000000000000"/>
    <w:charset w:val="00"/>
    <w:family w:val="auto"/>
    <w:pitch w:val="variable"/>
    <w:sig w:usb0="A0002027" w:usb1="80000000" w:usb2="00000108" w:usb3="00000000" w:csb0="000000D3" w:csb1="00000000"/>
  </w:font>
  <w:font w:name="Minion Pro Capt">
    <w:altName w:val="Times New Roman"/>
    <w:panose1 w:val="00000000000000000000"/>
    <w:charset w:val="00"/>
    <w:family w:val="roman"/>
    <w:notTrueType/>
    <w:pitch w:val="variable"/>
    <w:sig w:usb0="E00002AF" w:usb1="5000E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6D30" w14:textId="77777777" w:rsidR="00B66135" w:rsidRPr="006A6ED2" w:rsidRDefault="00B66135" w:rsidP="00B66135">
    <w:pPr>
      <w:pStyle w:val="Footer"/>
      <w:rPr>
        <w:rFonts w:asciiTheme="minorHAnsi" w:hAnsiTheme="minorHAnsi" w:cstheme="minorHAnsi"/>
        <w:noProof/>
        <w:color w:val="000000" w:themeColor="text1"/>
        <w:lang w:val="fr-FR"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6A6ED2" w:rsidRPr="006A6ED2" w14:paraId="74DC44D1" w14:textId="77777777" w:rsidTr="004523F5">
      <w:trPr>
        <w:trHeight w:val="340"/>
        <w:jc w:val="center"/>
      </w:trPr>
      <w:tc>
        <w:tcPr>
          <w:tcW w:w="4508" w:type="dxa"/>
          <w:vAlign w:val="center"/>
        </w:tcPr>
        <w:p w14:paraId="703EA8B2" w14:textId="77777777" w:rsidR="00B66135" w:rsidRPr="006A6ED2" w:rsidRDefault="00E10D2E" w:rsidP="00B66135">
          <w:pPr>
            <w:pStyle w:val="Footer"/>
            <w:rPr>
              <w:rFonts w:asciiTheme="minorHAnsi" w:hAnsiTheme="minorHAnsi"/>
              <w:color w:val="408C3C"/>
              <w:lang w:eastAsia="zh-CN"/>
            </w:rPr>
          </w:pPr>
          <w:r w:rsidRPr="006A6ED2">
            <w:rPr>
              <w:rFonts w:asciiTheme="minorHAnsi" w:hAnsiTheme="minorHAnsi" w:cstheme="minorHAnsi"/>
              <w:noProof/>
              <w:color w:val="408C3C"/>
              <w:lang w:eastAsia="zh-CN"/>
            </w:rPr>
            <w:t xml:space="preserve">DOI: </w:t>
          </w:r>
          <w:hyperlink r:id="rId1" w:history="1">
            <w:r w:rsidRPr="006A6ED2">
              <w:rPr>
                <w:rStyle w:val="Hyperlink"/>
                <w:rFonts w:asciiTheme="minorHAnsi" w:hAnsiTheme="minorHAnsi"/>
                <w:color w:val="408C3C"/>
                <w:u w:val="none"/>
                <w:lang w:eastAsia="zh-CN"/>
              </w:rPr>
              <w:t>10.4236/***.</w:t>
            </w:r>
            <w:proofErr w:type="gramStart"/>
            <w:r w:rsidRPr="006A6ED2">
              <w:rPr>
                <w:rStyle w:val="Hyperlink"/>
                <w:rFonts w:asciiTheme="minorHAnsi" w:hAnsiTheme="minorHAnsi"/>
                <w:color w:val="408C3C"/>
                <w:u w:val="none"/>
                <w:lang w:eastAsia="zh-CN"/>
              </w:rPr>
              <w:t>2020.*</w:t>
            </w:r>
            <w:proofErr w:type="gramEnd"/>
            <w:r w:rsidRPr="006A6ED2">
              <w:rPr>
                <w:rStyle w:val="Hyperlink"/>
                <w:rFonts w:asciiTheme="minorHAnsi" w:hAnsiTheme="minorHAnsi"/>
                <w:color w:val="408C3C"/>
                <w:u w:val="none"/>
                <w:lang w:eastAsia="zh-CN"/>
              </w:rPr>
              <w:t>****</w:t>
            </w:r>
          </w:hyperlink>
        </w:p>
      </w:tc>
      <w:tc>
        <w:tcPr>
          <w:tcW w:w="630" w:type="dxa"/>
          <w:vAlign w:val="center"/>
        </w:tcPr>
        <w:p w14:paraId="2EDAA1D6" w14:textId="77777777" w:rsidR="00B66135" w:rsidRPr="006A6ED2" w:rsidRDefault="0050239C" w:rsidP="004523F5">
          <w:pPr>
            <w:pStyle w:val="Footer"/>
            <w:jc w:val="center"/>
            <w:rPr>
              <w:rFonts w:asciiTheme="minorHAnsi" w:hAnsiTheme="minorHAnsi"/>
              <w:color w:val="408C3C"/>
              <w:lang w:eastAsia="zh-CN"/>
            </w:rPr>
          </w:pPr>
          <w:r w:rsidRPr="006A6ED2">
            <w:rPr>
              <w:rFonts w:asciiTheme="minorHAnsi" w:hAnsiTheme="minorHAnsi" w:cs="Cambria"/>
              <w:color w:val="408C3C"/>
            </w:rPr>
            <w:fldChar w:fldCharType="begin"/>
          </w:r>
          <w:r w:rsidR="00B66135" w:rsidRPr="006A6ED2">
            <w:rPr>
              <w:rFonts w:asciiTheme="minorHAnsi" w:hAnsiTheme="minorHAnsi" w:cs="Cambria"/>
              <w:color w:val="408C3C"/>
            </w:rPr>
            <w:instrText xml:space="preserve"> PAGE  \* MERGEFORMAT </w:instrText>
          </w:r>
          <w:r w:rsidRPr="006A6ED2">
            <w:rPr>
              <w:rFonts w:asciiTheme="minorHAnsi" w:hAnsiTheme="minorHAnsi" w:cs="Cambria"/>
              <w:color w:val="408C3C"/>
            </w:rPr>
            <w:fldChar w:fldCharType="separate"/>
          </w:r>
          <w:r w:rsidR="008367D0" w:rsidRPr="006A6ED2">
            <w:rPr>
              <w:rFonts w:asciiTheme="minorHAnsi" w:hAnsiTheme="minorHAnsi" w:cs="Cambria"/>
              <w:noProof/>
              <w:color w:val="408C3C"/>
              <w:lang w:val="zh-CN"/>
            </w:rPr>
            <w:t>6</w:t>
          </w:r>
          <w:r w:rsidRPr="006A6ED2">
            <w:rPr>
              <w:rFonts w:asciiTheme="minorHAnsi" w:hAnsiTheme="minorHAnsi" w:cs="Cambria"/>
              <w:color w:val="408C3C"/>
            </w:rPr>
            <w:fldChar w:fldCharType="end"/>
          </w:r>
        </w:p>
      </w:tc>
      <w:tc>
        <w:tcPr>
          <w:tcW w:w="4508" w:type="dxa"/>
          <w:vAlign w:val="center"/>
        </w:tcPr>
        <w:p w14:paraId="147F5B3F" w14:textId="77777777" w:rsidR="00B66135" w:rsidRPr="006A6ED2" w:rsidRDefault="008367D0" w:rsidP="004523F5">
          <w:pPr>
            <w:pStyle w:val="Footer"/>
            <w:adjustRightInd w:val="0"/>
            <w:jc w:val="right"/>
            <w:rPr>
              <w:rFonts w:asciiTheme="minorHAnsi" w:hAnsiTheme="minorHAnsi" w:cstheme="minorHAnsi"/>
              <w:noProof/>
              <w:color w:val="408C3C"/>
              <w:lang w:eastAsia="zh-CN"/>
            </w:rPr>
          </w:pPr>
          <w:r w:rsidRPr="006A6ED2">
            <w:rPr>
              <w:rFonts w:asciiTheme="minorHAnsi" w:hAnsiTheme="minorHAnsi" w:cstheme="minorHAnsi" w:hint="eastAsia"/>
              <w:noProof/>
              <w:color w:val="408C3C"/>
              <w:lang w:eastAsia="zh-CN"/>
            </w:rPr>
            <w:t>Journal</w:t>
          </w:r>
        </w:p>
      </w:tc>
    </w:tr>
  </w:tbl>
  <w:p w14:paraId="41490A53" w14:textId="77777777" w:rsidR="00667260" w:rsidRPr="00B66135" w:rsidRDefault="00667260" w:rsidP="00B66135">
    <w:pPr>
      <w:pStyle w:val="Footer"/>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C388" w14:textId="77777777" w:rsidR="00B66135" w:rsidRDefault="00B66135" w:rsidP="00B66135">
    <w:pPr>
      <w:pStyle w:val="Footer"/>
      <w:rPr>
        <w:rFonts w:asciiTheme="minorHAnsi" w:hAnsiTheme="minorHAnsi" w:cstheme="minorHAnsi"/>
        <w:noProof/>
        <w:color w:val="000000" w:themeColor="text1"/>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6A6ED2" w:rsidRPr="006A6ED2" w14:paraId="1104BD07" w14:textId="77777777" w:rsidTr="004523F5">
      <w:trPr>
        <w:trHeight w:val="340"/>
        <w:jc w:val="center"/>
      </w:trPr>
      <w:tc>
        <w:tcPr>
          <w:tcW w:w="4508" w:type="dxa"/>
          <w:vAlign w:val="center"/>
        </w:tcPr>
        <w:p w14:paraId="698F177D" w14:textId="512B2320" w:rsidR="00B66135" w:rsidRPr="006A6ED2" w:rsidRDefault="00E10D2E" w:rsidP="00B66135">
          <w:pPr>
            <w:pStyle w:val="Footer"/>
            <w:rPr>
              <w:rFonts w:asciiTheme="minorHAnsi" w:hAnsiTheme="minorHAnsi"/>
              <w:color w:val="408C3C"/>
              <w:lang w:eastAsia="zh-CN"/>
            </w:rPr>
          </w:pPr>
          <w:r w:rsidRPr="006A6ED2">
            <w:rPr>
              <w:rFonts w:asciiTheme="minorHAnsi" w:hAnsiTheme="minorHAnsi" w:cstheme="minorHAnsi"/>
              <w:noProof/>
              <w:color w:val="408C3C"/>
              <w:lang w:eastAsia="zh-CN"/>
            </w:rPr>
            <w:t xml:space="preserve">DOI: </w:t>
          </w:r>
          <w:hyperlink r:id="rId1" w:history="1">
            <w:r w:rsidRPr="006A6ED2">
              <w:rPr>
                <w:rStyle w:val="Hyperlink"/>
                <w:rFonts w:asciiTheme="minorHAnsi" w:hAnsiTheme="minorHAnsi"/>
                <w:color w:val="408C3C"/>
                <w:u w:val="none"/>
                <w:lang w:eastAsia="zh-CN"/>
              </w:rPr>
              <w:t>10.4236/***.</w:t>
            </w:r>
            <w:r w:rsidR="009D1C1A" w:rsidRPr="006A6ED2">
              <w:rPr>
                <w:rStyle w:val="Hyperlink"/>
                <w:rFonts w:asciiTheme="minorHAnsi" w:hAnsiTheme="minorHAnsi"/>
                <w:color w:val="408C3C"/>
                <w:u w:val="none"/>
                <w:lang w:eastAsia="zh-CN"/>
              </w:rPr>
              <w:t>2026. *</w:t>
            </w:r>
            <w:r w:rsidRPr="006A6ED2">
              <w:rPr>
                <w:rStyle w:val="Hyperlink"/>
                <w:rFonts w:asciiTheme="minorHAnsi" w:hAnsiTheme="minorHAnsi"/>
                <w:color w:val="408C3C"/>
                <w:u w:val="none"/>
                <w:lang w:eastAsia="zh-CN"/>
              </w:rPr>
              <w:t>****</w:t>
            </w:r>
          </w:hyperlink>
        </w:p>
      </w:tc>
      <w:tc>
        <w:tcPr>
          <w:tcW w:w="630" w:type="dxa"/>
          <w:vAlign w:val="center"/>
        </w:tcPr>
        <w:p w14:paraId="31850382" w14:textId="77777777" w:rsidR="00B66135" w:rsidRPr="006A6ED2" w:rsidRDefault="0050239C" w:rsidP="004523F5">
          <w:pPr>
            <w:pStyle w:val="Footer"/>
            <w:jc w:val="center"/>
            <w:rPr>
              <w:rFonts w:asciiTheme="minorHAnsi" w:hAnsiTheme="minorHAnsi"/>
              <w:color w:val="408C3C"/>
              <w:lang w:eastAsia="zh-CN"/>
            </w:rPr>
          </w:pPr>
          <w:r w:rsidRPr="006A6ED2">
            <w:rPr>
              <w:rFonts w:asciiTheme="minorHAnsi" w:hAnsiTheme="minorHAnsi" w:cs="Cambria"/>
              <w:color w:val="408C3C"/>
            </w:rPr>
            <w:fldChar w:fldCharType="begin"/>
          </w:r>
          <w:r w:rsidR="00B66135" w:rsidRPr="006A6ED2">
            <w:rPr>
              <w:rFonts w:asciiTheme="minorHAnsi" w:hAnsiTheme="minorHAnsi" w:cs="Cambria"/>
              <w:color w:val="408C3C"/>
            </w:rPr>
            <w:instrText xml:space="preserve"> PAGE  \* MERGEFORMAT </w:instrText>
          </w:r>
          <w:r w:rsidRPr="006A6ED2">
            <w:rPr>
              <w:rFonts w:asciiTheme="minorHAnsi" w:hAnsiTheme="minorHAnsi" w:cs="Cambria"/>
              <w:color w:val="408C3C"/>
            </w:rPr>
            <w:fldChar w:fldCharType="separate"/>
          </w:r>
          <w:r w:rsidR="008367D0" w:rsidRPr="006A6ED2">
            <w:rPr>
              <w:rFonts w:asciiTheme="minorHAnsi" w:hAnsiTheme="minorHAnsi" w:cs="Cambria"/>
              <w:noProof/>
              <w:color w:val="408C3C"/>
              <w:lang w:val="zh-CN"/>
            </w:rPr>
            <w:t>3</w:t>
          </w:r>
          <w:r w:rsidRPr="006A6ED2">
            <w:rPr>
              <w:rFonts w:asciiTheme="minorHAnsi" w:hAnsiTheme="minorHAnsi" w:cs="Cambria"/>
              <w:color w:val="408C3C"/>
            </w:rPr>
            <w:fldChar w:fldCharType="end"/>
          </w:r>
        </w:p>
      </w:tc>
      <w:tc>
        <w:tcPr>
          <w:tcW w:w="4508" w:type="dxa"/>
          <w:vAlign w:val="center"/>
        </w:tcPr>
        <w:p w14:paraId="56E457AF" w14:textId="77777777" w:rsidR="00B66135" w:rsidRPr="006A6ED2" w:rsidRDefault="008367D0" w:rsidP="004523F5">
          <w:pPr>
            <w:pStyle w:val="Footer"/>
            <w:adjustRightInd w:val="0"/>
            <w:jc w:val="right"/>
            <w:rPr>
              <w:rFonts w:asciiTheme="minorHAnsi" w:hAnsiTheme="minorHAnsi" w:cstheme="minorHAnsi"/>
              <w:noProof/>
              <w:color w:val="408C3C"/>
              <w:lang w:eastAsia="zh-CN"/>
            </w:rPr>
          </w:pPr>
          <w:r w:rsidRPr="006A6ED2">
            <w:rPr>
              <w:rFonts w:asciiTheme="minorHAnsi" w:hAnsiTheme="minorHAnsi" w:cstheme="minorHAnsi" w:hint="eastAsia"/>
              <w:noProof/>
              <w:color w:val="408C3C"/>
              <w:lang w:eastAsia="zh-CN"/>
            </w:rPr>
            <w:t>Journal</w:t>
          </w:r>
        </w:p>
      </w:tc>
    </w:tr>
  </w:tbl>
  <w:p w14:paraId="7DD470F5" w14:textId="77777777" w:rsidR="009B4C59" w:rsidRPr="00B66135" w:rsidRDefault="009B4C59" w:rsidP="00B66135">
    <w:pPr>
      <w:pStyle w:val="Footer"/>
      <w:rPr>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1721" w14:textId="77777777" w:rsidR="007A2F71" w:rsidRPr="00761A95" w:rsidRDefault="007A2F71" w:rsidP="007A2F71">
    <w:pPr>
      <w:pStyle w:val="sponsors"/>
      <w:framePr w:w="10205" w:h="436" w:hRule="exact" w:wrap="around" w:vAnchor="page" w:hAnchor="page" w:x="916" w:y="13531" w:anchorLock="1"/>
      <w:widowControl w:val="0"/>
      <w:pBdr>
        <w:top w:val="none" w:sz="0" w:space="0" w:color="auto"/>
      </w:pBdr>
      <w:snapToGrid w:val="0"/>
      <w:spacing w:line="180" w:lineRule="auto"/>
      <w:ind w:leftChars="1500" w:left="3000" w:firstLine="0"/>
      <w:jc w:val="both"/>
      <w:rPr>
        <w:bCs/>
        <w:sz w:val="2"/>
        <w:szCs w:val="2"/>
        <w:lang w:eastAsia="zh-CN"/>
      </w:rPr>
    </w:pPr>
    <w:r>
      <w:object w:dxaOrig="3405" w:dyaOrig="30" w14:anchorId="2B41D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05pt" o:ole="">
          <v:imagedata r:id="rId1" o:title=""/>
        </v:shape>
        <o:OLEObject Type="Embed" ProgID="Word.Picture.8" ShapeID="_x0000_i1026" DrawAspect="Content" ObjectID="_1836401737" r:id="rId2"/>
      </w:object>
    </w:r>
  </w:p>
  <w:p w14:paraId="6FF80389" w14:textId="77777777" w:rsidR="007A2F71" w:rsidRPr="009D173F" w:rsidRDefault="007A2F71" w:rsidP="007A2F71">
    <w:pPr>
      <w:pStyle w:val="sponsors"/>
      <w:framePr w:w="10205" w:h="436" w:hRule="exact" w:wrap="around" w:vAnchor="page" w:hAnchor="page" w:x="916" w:y="13531" w:anchorLock="1"/>
      <w:widowControl w:val="0"/>
      <w:pBdr>
        <w:top w:val="none" w:sz="0" w:space="0" w:color="auto"/>
      </w:pBdr>
      <w:snapToGrid w:val="0"/>
      <w:ind w:leftChars="1500" w:left="3000" w:firstLine="0"/>
      <w:jc w:val="both"/>
      <w:rPr>
        <w:rFonts w:ascii="Minion Pro Capt" w:hAnsi="Minion Pro Capt"/>
        <w:lang w:eastAsia="zh-CN"/>
      </w:rPr>
    </w:pPr>
    <w:r w:rsidRPr="007A2F71">
      <w:rPr>
        <w:rFonts w:ascii="Minion Pro Capt" w:hAnsi="Minion Pro Capt"/>
        <w:bCs/>
        <w:sz w:val="20"/>
        <w:szCs w:val="20"/>
        <w:vertAlign w:val="superscript"/>
        <w:lang w:eastAsia="zh-CN"/>
      </w:rPr>
      <w:footnoteRef/>
    </w:r>
    <w:r w:rsidRPr="007A2F71">
      <w:rPr>
        <w:rFonts w:ascii="Minion Pro Capt" w:hAnsi="Minion Pro Capt"/>
        <w:bCs/>
        <w:i/>
        <w:lang w:eastAsia="zh-CN"/>
      </w:rPr>
      <w:t>Corresponding author</w:t>
    </w:r>
    <w:r w:rsidRPr="006210B7">
      <w:rPr>
        <w:rFonts w:ascii="Minion Pro Capt" w:hAnsi="Minion Pro Capt"/>
        <w:bCs/>
        <w:lang w:eastAsia="zh-CN"/>
      </w:rPr>
      <w:t>)</w:t>
    </w:r>
  </w:p>
  <w:p w14:paraId="1CC2EFBE" w14:textId="77777777" w:rsidR="00B66135" w:rsidRPr="006A6ED2" w:rsidRDefault="00B66135" w:rsidP="00B66135">
    <w:pPr>
      <w:pStyle w:val="Footer"/>
      <w:rPr>
        <w:rFonts w:asciiTheme="minorHAnsi" w:hAnsiTheme="minorHAnsi" w:cstheme="minorHAnsi"/>
        <w:noProof/>
        <w:color w:val="000000" w:themeColor="text1"/>
        <w:lang w:val="fr-FR"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6A6ED2" w:rsidRPr="006A6ED2" w14:paraId="2A44F2F2" w14:textId="77777777" w:rsidTr="004523F5">
      <w:trPr>
        <w:trHeight w:val="340"/>
        <w:jc w:val="center"/>
      </w:trPr>
      <w:tc>
        <w:tcPr>
          <w:tcW w:w="4508" w:type="dxa"/>
          <w:vAlign w:val="center"/>
        </w:tcPr>
        <w:p w14:paraId="7D740F02" w14:textId="1D3DBBB8" w:rsidR="00B66135" w:rsidRPr="006A6ED2" w:rsidRDefault="00D148EE" w:rsidP="00D148EE">
          <w:pPr>
            <w:pStyle w:val="Footer"/>
            <w:rPr>
              <w:rFonts w:asciiTheme="minorHAnsi" w:hAnsiTheme="minorHAnsi"/>
              <w:color w:val="408C3C"/>
              <w:lang w:eastAsia="zh-CN"/>
            </w:rPr>
          </w:pPr>
          <w:r w:rsidRPr="006A6ED2">
            <w:rPr>
              <w:rFonts w:asciiTheme="minorHAnsi" w:hAnsiTheme="minorHAnsi" w:cstheme="minorHAnsi"/>
              <w:noProof/>
              <w:color w:val="408C3C"/>
              <w:lang w:eastAsia="zh-CN"/>
            </w:rPr>
            <w:t xml:space="preserve">DOI: </w:t>
          </w:r>
          <w:hyperlink r:id="rId3" w:history="1">
            <w:r w:rsidRPr="006A6ED2">
              <w:rPr>
                <w:rStyle w:val="Hyperlink"/>
                <w:rFonts w:asciiTheme="minorHAnsi" w:hAnsiTheme="minorHAnsi"/>
                <w:color w:val="408C3C"/>
                <w:u w:val="none"/>
                <w:lang w:eastAsia="zh-CN"/>
              </w:rPr>
              <w:t>10.4236/***.</w:t>
            </w:r>
            <w:r w:rsidR="002E5A50">
              <w:rPr>
                <w:rStyle w:val="Hyperlink"/>
                <w:rFonts w:asciiTheme="minorHAnsi" w:hAnsiTheme="minorHAnsi"/>
                <w:color w:val="408C3C"/>
                <w:u w:val="none"/>
                <w:lang w:eastAsia="zh-CN"/>
              </w:rPr>
              <w:t>2026</w:t>
            </w:r>
            <w:r w:rsidR="002E5A50" w:rsidRPr="006A6ED2">
              <w:rPr>
                <w:rStyle w:val="Hyperlink"/>
                <w:rFonts w:asciiTheme="minorHAnsi" w:hAnsiTheme="minorHAnsi"/>
                <w:color w:val="408C3C"/>
                <w:u w:val="none"/>
                <w:lang w:eastAsia="zh-CN"/>
              </w:rPr>
              <w:t>. *</w:t>
            </w:r>
            <w:r w:rsidRPr="006A6ED2">
              <w:rPr>
                <w:rStyle w:val="Hyperlink"/>
                <w:rFonts w:asciiTheme="minorHAnsi" w:hAnsiTheme="minorHAnsi"/>
                <w:color w:val="408C3C"/>
                <w:u w:val="none"/>
                <w:lang w:eastAsia="zh-CN"/>
              </w:rPr>
              <w:t>****</w:t>
            </w:r>
          </w:hyperlink>
          <w:r w:rsidR="00B66135" w:rsidRPr="006A6ED2">
            <w:rPr>
              <w:rFonts w:asciiTheme="minorHAnsi" w:hAnsiTheme="minorHAnsi" w:cstheme="minorHAnsi"/>
              <w:noProof/>
              <w:color w:val="408C3C"/>
              <w:lang w:eastAsia="zh-CN"/>
            </w:rPr>
            <w:t xml:space="preserve">  **** **, 20</w:t>
          </w:r>
          <w:r w:rsidRPr="006A6ED2">
            <w:rPr>
              <w:rFonts w:asciiTheme="minorHAnsi" w:hAnsiTheme="minorHAnsi" w:cstheme="minorHAnsi" w:hint="eastAsia"/>
              <w:noProof/>
              <w:color w:val="408C3C"/>
              <w:lang w:eastAsia="zh-CN"/>
            </w:rPr>
            <w:t>20</w:t>
          </w:r>
        </w:p>
      </w:tc>
      <w:tc>
        <w:tcPr>
          <w:tcW w:w="630" w:type="dxa"/>
          <w:vAlign w:val="center"/>
        </w:tcPr>
        <w:p w14:paraId="6870A866" w14:textId="77777777" w:rsidR="00B66135" w:rsidRPr="006A6ED2" w:rsidRDefault="0050239C" w:rsidP="004523F5">
          <w:pPr>
            <w:pStyle w:val="Footer"/>
            <w:jc w:val="center"/>
            <w:rPr>
              <w:rFonts w:asciiTheme="minorHAnsi" w:hAnsiTheme="minorHAnsi"/>
              <w:color w:val="408C3C"/>
              <w:lang w:eastAsia="zh-CN"/>
            </w:rPr>
          </w:pPr>
          <w:r w:rsidRPr="006A6ED2">
            <w:rPr>
              <w:rFonts w:asciiTheme="minorHAnsi" w:hAnsiTheme="minorHAnsi" w:cs="Cambria"/>
              <w:color w:val="408C3C"/>
            </w:rPr>
            <w:fldChar w:fldCharType="begin"/>
          </w:r>
          <w:r w:rsidR="00B66135" w:rsidRPr="006A6ED2">
            <w:rPr>
              <w:rFonts w:asciiTheme="minorHAnsi" w:hAnsiTheme="minorHAnsi" w:cs="Cambria"/>
              <w:color w:val="408C3C"/>
            </w:rPr>
            <w:instrText xml:space="preserve"> PAGE  \* MERGEFORMAT </w:instrText>
          </w:r>
          <w:r w:rsidRPr="006A6ED2">
            <w:rPr>
              <w:rFonts w:asciiTheme="minorHAnsi" w:hAnsiTheme="minorHAnsi" w:cs="Cambria"/>
              <w:color w:val="408C3C"/>
            </w:rPr>
            <w:fldChar w:fldCharType="separate"/>
          </w:r>
          <w:r w:rsidR="008367D0" w:rsidRPr="006A6ED2">
            <w:rPr>
              <w:rFonts w:asciiTheme="minorHAnsi" w:hAnsiTheme="minorHAnsi" w:cs="Cambria"/>
              <w:noProof/>
              <w:color w:val="408C3C"/>
              <w:lang w:val="zh-CN"/>
            </w:rPr>
            <w:t>1</w:t>
          </w:r>
          <w:r w:rsidRPr="006A6ED2">
            <w:rPr>
              <w:rFonts w:asciiTheme="minorHAnsi" w:hAnsiTheme="minorHAnsi" w:cs="Cambria"/>
              <w:color w:val="408C3C"/>
            </w:rPr>
            <w:fldChar w:fldCharType="end"/>
          </w:r>
        </w:p>
      </w:tc>
      <w:tc>
        <w:tcPr>
          <w:tcW w:w="4508" w:type="dxa"/>
          <w:vAlign w:val="center"/>
        </w:tcPr>
        <w:p w14:paraId="44F947D1" w14:textId="77777777" w:rsidR="00B66135" w:rsidRPr="006A6ED2" w:rsidRDefault="008367D0" w:rsidP="004523F5">
          <w:pPr>
            <w:pStyle w:val="Footer"/>
            <w:adjustRightInd w:val="0"/>
            <w:jc w:val="right"/>
            <w:rPr>
              <w:rFonts w:asciiTheme="minorHAnsi" w:hAnsiTheme="minorHAnsi" w:cstheme="minorHAnsi"/>
              <w:noProof/>
              <w:color w:val="408C3C"/>
              <w:lang w:eastAsia="zh-CN"/>
            </w:rPr>
          </w:pPr>
          <w:r w:rsidRPr="006A6ED2">
            <w:rPr>
              <w:rFonts w:asciiTheme="minorHAnsi" w:hAnsiTheme="minorHAnsi" w:cstheme="minorHAnsi" w:hint="eastAsia"/>
              <w:noProof/>
              <w:color w:val="408C3C"/>
              <w:lang w:eastAsia="zh-CN"/>
            </w:rPr>
            <w:t>Journal</w:t>
          </w:r>
        </w:p>
      </w:tc>
    </w:tr>
  </w:tbl>
  <w:p w14:paraId="3228F579" w14:textId="77777777" w:rsidR="00053B08" w:rsidRPr="00B66135" w:rsidRDefault="00053B08" w:rsidP="00B66135">
    <w:pPr>
      <w:pStyle w:val="Footer"/>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5738" w14:textId="77777777" w:rsidR="00582C2C" w:rsidRDefault="00582C2C">
      <w:r>
        <w:separator/>
      </w:r>
    </w:p>
  </w:footnote>
  <w:footnote w:type="continuationSeparator" w:id="0">
    <w:p w14:paraId="222BEFF0" w14:textId="77777777" w:rsidR="00582C2C" w:rsidRDefault="00582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8625" w14:textId="77777777" w:rsidR="00E93439" w:rsidRPr="00FA4E18" w:rsidRDefault="004F1659" w:rsidP="009709E0">
    <w:pPr>
      <w:jc w:val="left"/>
      <w:rPr>
        <w:rFonts w:asciiTheme="minorHAnsi" w:hAnsiTheme="minorHAnsi"/>
        <w:caps/>
        <w:color w:val="31849B" w:themeColor="accent5" w:themeShade="BF"/>
        <w:sz w:val="18"/>
        <w:szCs w:val="18"/>
        <w:lang w:eastAsia="zh-CN"/>
      </w:rPr>
    </w:pPr>
    <w:r w:rsidRPr="00FA4E18">
      <w:rPr>
        <w:rFonts w:asciiTheme="minorHAnsi" w:hAnsiTheme="minorHAnsi" w:cs="Cambria"/>
        <w:bCs/>
        <w:noProof/>
        <w:color w:val="000000" w:themeColor="text1"/>
        <w:sz w:val="18"/>
        <w:szCs w:val="18"/>
        <w:lang w:eastAsia="zh-CN"/>
      </w:rPr>
      <w:t>Author</w:t>
    </w:r>
    <w:r w:rsidRPr="00FA4E18">
      <w:rPr>
        <w:rFonts w:asciiTheme="minorHAnsi" w:hAnsiTheme="minorHAnsi" w:cs="Cambria"/>
        <w:bCs/>
        <w:iCs/>
        <w:noProof/>
        <w:color w:val="000000" w:themeColor="text1"/>
        <w:sz w:val="18"/>
        <w:szCs w:val="18"/>
        <w:lang w:eastAsia="zh-CN"/>
      </w:rPr>
      <w:t>, Author</w:t>
    </w:r>
  </w:p>
  <w:bookmarkStart w:id="1" w:name="OLE_LINK7"/>
  <w:bookmarkStart w:id="2" w:name="OLE_LINK8"/>
  <w:bookmarkStart w:id="3" w:name="_Hlk454796744"/>
  <w:bookmarkEnd w:id="1"/>
  <w:bookmarkEnd w:id="2"/>
  <w:bookmarkEnd w:id="3"/>
  <w:p w14:paraId="19D8354D" w14:textId="600A5F99" w:rsidR="00DA470F" w:rsidRPr="00BE24C3" w:rsidRDefault="00F64159" w:rsidP="00E20132">
    <w:pPr>
      <w:adjustRightInd w:val="0"/>
      <w:snapToGrid w:val="0"/>
      <w:spacing w:afterLines="50" w:after="120"/>
      <w:jc w:val="right"/>
      <w:rPr>
        <w:lang w:eastAsia="zh-CN"/>
      </w:rPr>
    </w:pPr>
    <w:r>
      <w:rPr>
        <w:rFonts w:ascii="Palatino Linotype" w:hAnsi="Palatino Linotype" w:cs="Cambria"/>
        <w:bCs/>
        <w:noProof/>
        <w:color w:val="000000" w:themeColor="text1"/>
        <w:sz w:val="18"/>
        <w:szCs w:val="18"/>
        <w:lang w:eastAsia="zh-CN"/>
      </w:rPr>
      <mc:AlternateContent>
        <mc:Choice Requires="wps">
          <w:drawing>
            <wp:anchor distT="0" distB="0" distL="114300" distR="114300" simplePos="0" relativeHeight="251671552" behindDoc="0" locked="0" layoutInCell="1" allowOverlap="1" wp14:anchorId="2A5FB8E5" wp14:editId="0102B5F0">
              <wp:simplePos x="0" y="0"/>
              <wp:positionH relativeFrom="column">
                <wp:posOffset>-1905</wp:posOffset>
              </wp:positionH>
              <wp:positionV relativeFrom="paragraph">
                <wp:posOffset>48895</wp:posOffset>
              </wp:positionV>
              <wp:extent cx="6480175" cy="0"/>
              <wp:effectExtent l="14605" t="14605" r="10795" b="13970"/>
              <wp:wrapNone/>
              <wp:docPr id="179448792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AF22D" id="_x0000_t32" coordsize="21600,21600" o:spt="32" o:oned="t" path="m,l21600,21600e" filled="f">
              <v:path arrowok="t" fillok="f" o:connecttype="none"/>
              <o:lock v:ext="edit" shapetype="t"/>
            </v:shapetype>
            <v:shape id="AutoShape 5" o:spid="_x0000_s1026" type="#_x0000_t32" style="position:absolute;left:0;text-align:left;margin-left:-.15pt;margin-top:3.85pt;width:51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KDzgEAAI0DAAAOAAAAZHJzL2Uyb0RvYy54bWysU8uO2zAMvBfoPwi6N7aD7gNGnD1ku71s&#10;2wC7/QBGkm2hsihISuz8fSk58fZxK+qDIJLicDikNw/TYNhJ+aDRNrxalZwpK1Bq2zX8++vTh3vO&#10;QgQrwaBVDT+rwB+2799tRlerNfZopPKMQGyoR9fwPkZXF0UQvRogrNApS8EW/QCRTN8V0sNI6IMp&#10;1mV5W4zopfMoVAjkfZyDfJvx21aJ+K1tg4rMNJy4xXz6fB7SWWw3UHceXK/FhQb8A4sBtKWiC9Qj&#10;RGBHr/+CGrTwGLCNK4FDgW2rhco9UDdV+Uc3Lz04lXshcYJbZAr/D1Z8Pe3s3ifqYrIv7hnFj8As&#10;7nqwncoEXs+OBlclqYrRhXpJSUZwe88O4xeU9AaOEbMKU+uHBEn9sSmLfV7EVlNkgpy3H+/L6u6G&#10;M3GNFVBfE50P8bPCgaVLw0P0oLs+7tBaGin6KpeB03OIiRbU14RU1eKTNiZP1lg2Evf1XVnmjIBG&#10;yxRN7/KSqZ3x7AS0HoduRjXHgdqZfTclffOSkJtWaXZnF1VdEDKH38A9Hq3MHHoF8tPlHkGb+U7Z&#10;xl4UTSKmjQ31AeV5769K08wz8GU/01L9aufst79o+xMAAP//AwBQSwMEFAAGAAgAAAAhAKxcrVna&#10;AAAABgEAAA8AAABkcnMvZG93bnJldi54bWxMjs1OAjEUhfcmvkNzSdxBy5AIjtMhRmNcGA2gxm2Z&#10;XqYT29tmWmB4ewsbXZ6fnPNVy8FZdsA+dp4kTCcCGFLjdUethM+P5/ECWEyKtLKeUMIJIyzr66tK&#10;ldofaY2HTWpZHqFYKgkmpVByHhuDTsWJD0g52/neqZRl33Ldq2Med5YXQtxypzrKD0YFfDTY/Gz2&#10;TsLbzN59rb6fpmuN78PLaxfMoghS3oyGh3tgCYf0V4YzfkaHOjNt/Z50ZFbCeJaLEuZzYOdUFKIA&#10;tr0YvK74f/z6FwAA//8DAFBLAQItABQABgAIAAAAIQC2gziS/gAAAOEBAAATAAAAAAAAAAAAAAAA&#10;AAAAAABbQ29udGVudF9UeXBlc10ueG1sUEsBAi0AFAAGAAgAAAAhADj9If/WAAAAlAEAAAsAAAAA&#10;AAAAAAAAAAAALwEAAF9yZWxzLy5yZWxzUEsBAi0AFAAGAAgAAAAhAFPIEoPOAQAAjQMAAA4AAAAA&#10;AAAAAAAAAAAALgIAAGRycy9lMm9Eb2MueG1sUEsBAi0AFAAGAAgAAAAhAKxcrVnaAAAABgEAAA8A&#10;AAAAAAAAAAAAAAAAKAQAAGRycy9kb3ducmV2LnhtbFBLBQYAAAAABAAEAPMAAAAvBQAAAAA=&#10;" strokecolor="#7f7f7f [1612]"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A2C5" w14:textId="77777777" w:rsidR="005155A6" w:rsidRPr="00FA4E18" w:rsidRDefault="004F1659" w:rsidP="009709E0">
    <w:pPr>
      <w:jc w:val="right"/>
      <w:rPr>
        <w:rFonts w:asciiTheme="minorHAnsi" w:hAnsiTheme="minorHAnsi" w:cs="Cambria"/>
        <w:bCs/>
        <w:i/>
        <w:noProof/>
        <w:color w:val="000000" w:themeColor="text1"/>
        <w:sz w:val="18"/>
        <w:szCs w:val="18"/>
        <w:lang w:eastAsia="zh-CN"/>
      </w:rPr>
    </w:pPr>
    <w:r w:rsidRPr="00FA4E18">
      <w:rPr>
        <w:rFonts w:asciiTheme="minorHAnsi" w:hAnsiTheme="minorHAnsi" w:cs="Cambria"/>
        <w:bCs/>
        <w:noProof/>
        <w:color w:val="000000" w:themeColor="text1"/>
        <w:sz w:val="18"/>
        <w:szCs w:val="18"/>
        <w:lang w:eastAsia="zh-CN"/>
      </w:rPr>
      <w:t>Author</w:t>
    </w:r>
    <w:r w:rsidRPr="00FA4E18">
      <w:rPr>
        <w:rFonts w:asciiTheme="minorHAnsi" w:hAnsiTheme="minorHAnsi" w:cs="Cambria"/>
        <w:bCs/>
        <w:iCs/>
        <w:noProof/>
        <w:color w:val="000000" w:themeColor="text1"/>
        <w:sz w:val="18"/>
        <w:szCs w:val="18"/>
        <w:lang w:eastAsia="zh-CN"/>
      </w:rPr>
      <w:t>, Author</w:t>
    </w:r>
  </w:p>
  <w:p w14:paraId="44241810" w14:textId="4DCBE64A" w:rsidR="00E93439" w:rsidRPr="00E93439" w:rsidRDefault="00F64159" w:rsidP="00E20132">
    <w:pPr>
      <w:spacing w:afterLines="50" w:after="120"/>
      <w:jc w:val="right"/>
      <w:rPr>
        <w:caps/>
        <w:color w:val="31849B" w:themeColor="accent5" w:themeShade="BF"/>
        <w:sz w:val="18"/>
        <w:szCs w:val="18"/>
        <w:lang w:eastAsia="zh-CN"/>
      </w:rPr>
    </w:pPr>
    <w:r>
      <w:rPr>
        <w:rFonts w:ascii="Palatino Linotype" w:hAnsi="Palatino Linotype" w:cs="Cambria"/>
        <w:bCs/>
        <w:noProof/>
        <w:color w:val="000000" w:themeColor="text1"/>
        <w:sz w:val="18"/>
        <w:szCs w:val="18"/>
        <w:lang w:eastAsia="zh-CN"/>
      </w:rPr>
      <mc:AlternateContent>
        <mc:Choice Requires="wps">
          <w:drawing>
            <wp:anchor distT="0" distB="0" distL="114300" distR="114300" simplePos="0" relativeHeight="251669504" behindDoc="0" locked="0" layoutInCell="1" allowOverlap="1" wp14:anchorId="3545043B" wp14:editId="19903EF4">
              <wp:simplePos x="0" y="0"/>
              <wp:positionH relativeFrom="column">
                <wp:posOffset>-1905</wp:posOffset>
              </wp:positionH>
              <wp:positionV relativeFrom="paragraph">
                <wp:posOffset>48895</wp:posOffset>
              </wp:positionV>
              <wp:extent cx="6480175" cy="0"/>
              <wp:effectExtent l="14605" t="14605" r="10795" b="13970"/>
              <wp:wrapNone/>
              <wp:docPr id="85827229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153D94" id="_x0000_t32" coordsize="21600,21600" o:spt="32" o:oned="t" path="m,l21600,21600e" filled="f">
              <v:path arrowok="t" fillok="f" o:connecttype="none"/>
              <o:lock v:ext="edit" shapetype="t"/>
            </v:shapetype>
            <v:shape id="AutoShape 4" o:spid="_x0000_s1026" type="#_x0000_t32" style="position:absolute;left:0;text-align:left;margin-left:-.15pt;margin-top:3.85pt;width:51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KDzgEAAI0DAAAOAAAAZHJzL2Uyb0RvYy54bWysU8uO2zAMvBfoPwi6N7aD7gNGnD1ku71s&#10;2wC7/QBGkm2hsihISuz8fSk58fZxK+qDIJLicDikNw/TYNhJ+aDRNrxalZwpK1Bq2zX8++vTh3vO&#10;QgQrwaBVDT+rwB+2799tRlerNfZopPKMQGyoR9fwPkZXF0UQvRogrNApS8EW/QCRTN8V0sNI6IMp&#10;1mV5W4zopfMoVAjkfZyDfJvx21aJ+K1tg4rMNJy4xXz6fB7SWWw3UHceXK/FhQb8A4sBtKWiC9Qj&#10;RGBHr/+CGrTwGLCNK4FDgW2rhco9UDdV+Uc3Lz04lXshcYJbZAr/D1Z8Pe3s3ifqYrIv7hnFj8As&#10;7nqwncoEXs+OBlclqYrRhXpJSUZwe88O4xeU9AaOEbMKU+uHBEn9sSmLfV7EVlNkgpy3H+/L6u6G&#10;M3GNFVBfE50P8bPCgaVLw0P0oLs+7tBaGin6KpeB03OIiRbU14RU1eKTNiZP1lg2Evf1XVnmjIBG&#10;yxRN7/KSqZ3x7AS0HoduRjXHgdqZfTclffOSkJtWaXZnF1VdEDKH38A9Hq3MHHoF8tPlHkGb+U7Z&#10;xl4UTSKmjQ31AeV5769K08wz8GU/01L9aufst79o+xMAAP//AwBQSwMEFAAGAAgAAAAhAKxcrVna&#10;AAAABgEAAA8AAABkcnMvZG93bnJldi54bWxMjs1OAjEUhfcmvkNzSdxBy5AIjtMhRmNcGA2gxm2Z&#10;XqYT29tmWmB4ewsbXZ6fnPNVy8FZdsA+dp4kTCcCGFLjdUethM+P5/ECWEyKtLKeUMIJIyzr66tK&#10;ldofaY2HTWpZHqFYKgkmpVByHhuDTsWJD0g52/neqZRl33Ldq2Med5YXQtxypzrKD0YFfDTY/Gz2&#10;TsLbzN59rb6fpmuN78PLaxfMoghS3oyGh3tgCYf0V4YzfkaHOjNt/Z50ZFbCeJaLEuZzYOdUFKIA&#10;tr0YvK74f/z6FwAA//8DAFBLAQItABQABgAIAAAAIQC2gziS/gAAAOEBAAATAAAAAAAAAAAAAAAA&#10;AAAAAABbQ29udGVudF9UeXBlc10ueG1sUEsBAi0AFAAGAAgAAAAhADj9If/WAAAAlAEAAAsAAAAA&#10;AAAAAAAAAAAALwEAAF9yZWxzLy5yZWxzUEsBAi0AFAAGAAgAAAAhAFPIEoPOAQAAjQMAAA4AAAAA&#10;AAAAAAAAAAAALgIAAGRycy9lMm9Eb2MueG1sUEsBAi0AFAAGAAgAAAAhAKxcrVnaAAAABgEAAA8A&#10;AAAAAAAAAAAAAAAAKAQAAGRycy9kb3ducmV2LnhtbFBLBQYAAAAABAAEAPMAAAAvBQAAAAA=&#10;" strokecolor="#7f7f7f [16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8B37" w14:textId="53123EAD" w:rsidR="00F33FCC" w:rsidRPr="009A3025" w:rsidRDefault="004F2390" w:rsidP="00FA4E18">
    <w:pPr>
      <w:adjustRightInd w:val="0"/>
      <w:snapToGrid w:val="0"/>
      <w:spacing w:line="240" w:lineRule="exact"/>
      <w:jc w:val="right"/>
      <w:rPr>
        <w:rFonts w:asciiTheme="minorHAnsi" w:hAnsiTheme="minorHAnsi" w:cstheme="minorHAnsi"/>
        <w:b/>
        <w:bCs/>
        <w:noProof/>
        <w:color w:val="000000" w:themeColor="text1"/>
        <w:sz w:val="18"/>
        <w:szCs w:val="18"/>
        <w:lang w:eastAsia="zh-CN"/>
      </w:rPr>
    </w:pPr>
    <w:r>
      <w:rPr>
        <w:noProof/>
      </w:rPr>
      <w:drawing>
        <wp:anchor distT="0" distB="0" distL="114300" distR="114300" simplePos="0" relativeHeight="251673600" behindDoc="1" locked="0" layoutInCell="1" allowOverlap="1" wp14:anchorId="4AEA1A9C" wp14:editId="281BF02D">
          <wp:simplePos x="0" y="0"/>
          <wp:positionH relativeFrom="margin">
            <wp:align>center</wp:align>
          </wp:positionH>
          <wp:positionV relativeFrom="paragraph">
            <wp:posOffset>-125095</wp:posOffset>
          </wp:positionV>
          <wp:extent cx="666750" cy="616993"/>
          <wp:effectExtent l="0" t="0" r="0" b="0"/>
          <wp:wrapNone/>
          <wp:docPr id="81325563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16993"/>
                  </a:xfrm>
                  <a:prstGeom prst="rect">
                    <a:avLst/>
                  </a:prstGeom>
                  <a:noFill/>
                  <a:ln>
                    <a:noFill/>
                  </a:ln>
                </pic:spPr>
              </pic:pic>
            </a:graphicData>
          </a:graphic>
          <wp14:sizeRelH relativeFrom="page">
            <wp14:pctWidth>0</wp14:pctWidth>
          </wp14:sizeRelH>
          <wp14:sizeRelV relativeFrom="page">
            <wp14:pctHeight>0</wp14:pctHeight>
          </wp14:sizeRelV>
        </wp:anchor>
      </w:drawing>
    </w:r>
    <w:r w:rsidR="00337CB0">
      <w:rPr>
        <w:noProof/>
      </w:rPr>
      <w:drawing>
        <wp:anchor distT="0" distB="0" distL="114300" distR="114300" simplePos="0" relativeHeight="251672576" behindDoc="1" locked="0" layoutInCell="1" allowOverlap="1" wp14:anchorId="1DF37C3B" wp14:editId="00D84EC6">
          <wp:simplePos x="0" y="0"/>
          <wp:positionH relativeFrom="margin">
            <wp:align>left</wp:align>
          </wp:positionH>
          <wp:positionV relativeFrom="paragraph">
            <wp:posOffset>-359410</wp:posOffset>
          </wp:positionV>
          <wp:extent cx="643681" cy="981075"/>
          <wp:effectExtent l="0" t="0" r="4445" b="0"/>
          <wp:wrapNone/>
          <wp:docPr id="5335224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3681"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56C9" w:rsidRPr="009A3025">
      <w:rPr>
        <w:rFonts w:asciiTheme="minorHAnsi" w:hAnsiTheme="minorHAnsi" w:cstheme="minorHAnsi" w:hint="eastAsia"/>
        <w:b/>
        <w:bCs/>
        <w:iCs/>
        <w:noProof/>
        <w:sz w:val="18"/>
        <w:szCs w:val="18"/>
        <w:lang w:eastAsia="zh-CN"/>
      </w:rPr>
      <w:t>Journal</w:t>
    </w:r>
    <w:r w:rsidR="009A3025" w:rsidRPr="009A3025">
      <w:rPr>
        <w:rFonts w:asciiTheme="minorHAnsi" w:hAnsiTheme="minorHAnsi" w:cstheme="minorHAnsi"/>
        <w:b/>
        <w:bCs/>
        <w:iCs/>
        <w:noProof/>
        <w:sz w:val="18"/>
        <w:szCs w:val="18"/>
        <w:lang w:eastAsia="zh-CN"/>
      </w:rPr>
      <w:t>-name</w:t>
    </w:r>
    <w:r w:rsidR="00F33FCC" w:rsidRPr="009A3025">
      <w:rPr>
        <w:rFonts w:asciiTheme="minorHAnsi" w:hAnsiTheme="minorHAnsi" w:cstheme="minorHAnsi"/>
        <w:b/>
        <w:bCs/>
        <w:noProof/>
        <w:color w:val="000000" w:themeColor="text1"/>
        <w:sz w:val="18"/>
        <w:szCs w:val="18"/>
        <w:lang w:eastAsia="zh-CN"/>
      </w:rPr>
      <w:t xml:space="preserve">, </w:t>
    </w:r>
    <w:r w:rsidR="00B6799D">
      <w:rPr>
        <w:rFonts w:asciiTheme="minorHAnsi" w:hAnsiTheme="minorHAnsi" w:cstheme="minorHAnsi"/>
        <w:b/>
        <w:bCs/>
        <w:noProof/>
        <w:color w:val="000000" w:themeColor="text1"/>
        <w:sz w:val="18"/>
        <w:szCs w:val="18"/>
        <w:lang w:eastAsia="zh-CN"/>
      </w:rPr>
      <w:t>2026</w:t>
    </w:r>
    <w:r w:rsidR="00F33FCC" w:rsidRPr="009A3025">
      <w:rPr>
        <w:rFonts w:asciiTheme="minorHAnsi" w:hAnsiTheme="minorHAnsi" w:cstheme="minorHAnsi"/>
        <w:b/>
        <w:bCs/>
        <w:noProof/>
        <w:color w:val="000000" w:themeColor="text1"/>
        <w:sz w:val="18"/>
        <w:szCs w:val="18"/>
        <w:lang w:eastAsia="zh-CN"/>
      </w:rPr>
      <w:t xml:space="preserve">, </w:t>
    </w:r>
    <w:r w:rsidR="006E27A1" w:rsidRPr="009A3025">
      <w:rPr>
        <w:rFonts w:asciiTheme="minorHAnsi" w:hAnsiTheme="minorHAnsi" w:cstheme="minorHAnsi"/>
        <w:b/>
        <w:bCs/>
        <w:noProof/>
        <w:color w:val="000000" w:themeColor="text1"/>
        <w:sz w:val="18"/>
        <w:szCs w:val="18"/>
        <w:lang w:eastAsia="zh-CN"/>
      </w:rPr>
      <w:t>*</w:t>
    </w:r>
    <w:r w:rsidR="00F33FCC" w:rsidRPr="009A3025">
      <w:rPr>
        <w:rFonts w:asciiTheme="minorHAnsi" w:hAnsiTheme="minorHAnsi" w:cstheme="minorHAnsi"/>
        <w:b/>
        <w:bCs/>
        <w:noProof/>
        <w:color w:val="000000" w:themeColor="text1"/>
        <w:sz w:val="18"/>
        <w:szCs w:val="18"/>
        <w:lang w:eastAsia="zh-CN"/>
      </w:rPr>
      <w:t xml:space="preserve">, </w:t>
    </w:r>
    <w:r w:rsidR="00DF05A9" w:rsidRPr="009A3025">
      <w:rPr>
        <w:rFonts w:asciiTheme="minorHAnsi" w:hAnsiTheme="minorHAnsi" w:cstheme="minorHAnsi"/>
        <w:b/>
        <w:bCs/>
        <w:noProof/>
        <w:color w:val="000000" w:themeColor="text1"/>
        <w:sz w:val="18"/>
        <w:szCs w:val="18"/>
        <w:lang w:eastAsia="zh-CN"/>
      </w:rPr>
      <w:t>*</w:t>
    </w:r>
    <w:r w:rsidR="00F33FCC" w:rsidRPr="009A3025">
      <w:rPr>
        <w:rFonts w:asciiTheme="minorHAnsi" w:hAnsiTheme="minorHAnsi" w:cstheme="minorHAnsi"/>
        <w:b/>
        <w:bCs/>
        <w:noProof/>
        <w:color w:val="000000" w:themeColor="text1"/>
        <w:sz w:val="18"/>
        <w:szCs w:val="18"/>
        <w:lang w:eastAsia="zh-CN"/>
      </w:rPr>
      <w:t>-</w:t>
    </w:r>
    <w:r w:rsidR="00DF05A9" w:rsidRPr="009A3025">
      <w:rPr>
        <w:rFonts w:asciiTheme="minorHAnsi" w:hAnsiTheme="minorHAnsi" w:cstheme="minorHAnsi"/>
        <w:b/>
        <w:bCs/>
        <w:noProof/>
        <w:color w:val="000000" w:themeColor="text1"/>
        <w:sz w:val="18"/>
        <w:szCs w:val="18"/>
        <w:lang w:eastAsia="zh-CN"/>
      </w:rPr>
      <w:t>*</w:t>
    </w:r>
  </w:p>
  <w:p w14:paraId="66176630" w14:textId="05095BC5" w:rsidR="00F33FCC" w:rsidRPr="009A3025" w:rsidRDefault="00337CB0" w:rsidP="00FA4E18">
    <w:pPr>
      <w:adjustRightInd w:val="0"/>
      <w:snapToGrid w:val="0"/>
      <w:spacing w:line="240" w:lineRule="exact"/>
      <w:jc w:val="right"/>
      <w:rPr>
        <w:rFonts w:asciiTheme="minorHAnsi" w:hAnsiTheme="minorHAnsi" w:cstheme="minorHAnsi"/>
        <w:noProof/>
        <w:sz w:val="18"/>
        <w:szCs w:val="18"/>
        <w:lang w:eastAsia="zh-CN"/>
      </w:rPr>
    </w:pPr>
    <w:r w:rsidRPr="009A3025">
      <w:t xml:space="preserve"> </w:t>
    </w:r>
    <w:r w:rsidRPr="009A3025">
      <w:rPr>
        <w:rFonts w:asciiTheme="minorHAnsi" w:hAnsiTheme="minorHAnsi" w:cstheme="minorHAnsi"/>
        <w:noProof/>
        <w:sz w:val="18"/>
        <w:szCs w:val="18"/>
        <w:lang w:eastAsia="zh-CN"/>
      </w:rPr>
      <w:t>https://journals.univ-msila.dz/index.php/</w:t>
    </w:r>
    <w:r w:rsidRPr="009A3025">
      <w:rPr>
        <w:rFonts w:asciiTheme="minorHAnsi" w:hAnsiTheme="minorHAnsi" w:cstheme="minorHAnsi" w:hint="eastAsia"/>
        <w:noProof/>
        <w:sz w:val="18"/>
        <w:szCs w:val="18"/>
        <w:lang w:eastAsia="zh-CN"/>
      </w:rPr>
      <w:t xml:space="preserve"> </w:t>
    </w:r>
    <w:r w:rsidR="002A56C9" w:rsidRPr="009A3025">
      <w:rPr>
        <w:rFonts w:asciiTheme="minorHAnsi" w:hAnsiTheme="minorHAnsi" w:cstheme="minorHAnsi" w:hint="eastAsia"/>
        <w:noProof/>
        <w:sz w:val="18"/>
        <w:szCs w:val="18"/>
        <w:lang w:eastAsia="zh-CN"/>
      </w:rPr>
      <w:t>***</w:t>
    </w:r>
  </w:p>
  <w:p w14:paraId="2AB83BE5" w14:textId="4C425F78" w:rsidR="000C7099" w:rsidRPr="004F2390" w:rsidRDefault="000C7099" w:rsidP="00FA4E18">
    <w:pPr>
      <w:adjustRightInd w:val="0"/>
      <w:snapToGrid w:val="0"/>
      <w:spacing w:line="240" w:lineRule="exact"/>
      <w:jc w:val="right"/>
      <w:rPr>
        <w:rFonts w:asciiTheme="minorHAnsi" w:hAnsiTheme="minorHAnsi" w:cstheme="minorHAnsi"/>
        <w:i/>
        <w:iCs/>
        <w:noProof/>
        <w:sz w:val="18"/>
        <w:szCs w:val="18"/>
        <w:lang w:eastAsia="zh-CN"/>
      </w:rPr>
    </w:pPr>
    <w:r w:rsidRPr="004F2390">
      <w:rPr>
        <w:rFonts w:asciiTheme="minorHAnsi" w:hAnsiTheme="minorHAnsi" w:cstheme="minorHAnsi"/>
        <w:b/>
        <w:bCs/>
        <w:i/>
        <w:iCs/>
        <w:noProof/>
        <w:sz w:val="18"/>
        <w:szCs w:val="18"/>
        <w:lang w:eastAsia="zh-CN"/>
      </w:rPr>
      <w:t>ISSN Online</w:t>
    </w:r>
    <w:r w:rsidRPr="004F2390">
      <w:rPr>
        <w:rFonts w:asciiTheme="minorHAnsi" w:hAnsiTheme="minorHAnsi" w:cstheme="minorHAnsi"/>
        <w:i/>
        <w:iCs/>
        <w:noProof/>
        <w:sz w:val="18"/>
        <w:szCs w:val="18"/>
        <w:lang w:eastAsia="zh-CN"/>
      </w:rPr>
      <w:t xml:space="preserve">: </w:t>
    </w:r>
    <w:r w:rsidR="002A56C9" w:rsidRPr="004F2390">
      <w:rPr>
        <w:rFonts w:asciiTheme="minorHAnsi" w:hAnsiTheme="minorHAnsi" w:cstheme="minorHAnsi" w:hint="eastAsia"/>
        <w:i/>
        <w:iCs/>
        <w:noProof/>
        <w:sz w:val="18"/>
        <w:szCs w:val="18"/>
        <w:lang w:eastAsia="zh-CN"/>
      </w:rPr>
      <w:t>**</w:t>
    </w:r>
    <w:r w:rsidR="0075115B" w:rsidRPr="004F2390">
      <w:rPr>
        <w:rFonts w:asciiTheme="minorHAnsi" w:hAnsiTheme="minorHAnsi" w:cstheme="minorHAnsi"/>
        <w:i/>
        <w:iCs/>
        <w:noProof/>
        <w:sz w:val="18"/>
        <w:szCs w:val="18"/>
        <w:lang w:eastAsia="zh-CN"/>
      </w:rPr>
      <w:t>-</w:t>
    </w:r>
    <w:r w:rsidR="002A56C9" w:rsidRPr="004F2390">
      <w:rPr>
        <w:rFonts w:asciiTheme="minorHAnsi" w:hAnsiTheme="minorHAnsi" w:cstheme="minorHAnsi" w:hint="eastAsia"/>
        <w:i/>
        <w:iCs/>
        <w:noProof/>
        <w:sz w:val="18"/>
        <w:szCs w:val="18"/>
        <w:lang w:eastAsia="zh-CN"/>
      </w:rPr>
      <w:t>**</w:t>
    </w:r>
  </w:p>
  <w:p w14:paraId="78DE8EB7" w14:textId="77777777" w:rsidR="00B7141B" w:rsidRPr="00FA4E18" w:rsidRDefault="00F33FCC" w:rsidP="00FA4E18">
    <w:pPr>
      <w:adjustRightInd w:val="0"/>
      <w:snapToGrid w:val="0"/>
      <w:spacing w:line="240" w:lineRule="exact"/>
      <w:jc w:val="right"/>
      <w:rPr>
        <w:rFonts w:asciiTheme="minorHAnsi" w:hAnsiTheme="minorHAnsi" w:cstheme="minorHAnsi"/>
        <w:noProof/>
        <w:sz w:val="18"/>
        <w:szCs w:val="18"/>
        <w:lang w:eastAsia="zh-CN"/>
      </w:rPr>
    </w:pPr>
    <w:r w:rsidRPr="009A3025">
      <w:rPr>
        <w:rFonts w:asciiTheme="minorHAnsi" w:hAnsiTheme="minorHAnsi" w:cstheme="minorHAnsi"/>
        <w:b/>
        <w:bCs/>
        <w:noProof/>
        <w:sz w:val="18"/>
        <w:szCs w:val="18"/>
        <w:lang w:eastAsia="zh-CN"/>
      </w:rPr>
      <w:t>ISSN</w:t>
    </w:r>
    <w:r w:rsidR="008662B8" w:rsidRPr="009A3025">
      <w:rPr>
        <w:rFonts w:asciiTheme="minorHAnsi" w:hAnsiTheme="minorHAnsi" w:cstheme="minorHAnsi"/>
        <w:b/>
        <w:bCs/>
        <w:noProof/>
        <w:sz w:val="18"/>
        <w:szCs w:val="18"/>
        <w:lang w:eastAsia="zh-CN"/>
      </w:rPr>
      <w:t xml:space="preserve"> </w:t>
    </w:r>
    <w:r w:rsidR="00BC4CEC" w:rsidRPr="009A3025">
      <w:rPr>
        <w:rFonts w:asciiTheme="minorHAnsi" w:hAnsiTheme="minorHAnsi" w:cstheme="minorHAnsi"/>
        <w:b/>
        <w:bCs/>
        <w:noProof/>
        <w:sz w:val="18"/>
        <w:szCs w:val="18"/>
        <w:lang w:eastAsia="zh-CN"/>
      </w:rPr>
      <w:t>Print</w:t>
    </w:r>
    <w:r w:rsidR="00BC4CEC" w:rsidRPr="00FA4E18">
      <w:rPr>
        <w:rFonts w:asciiTheme="minorHAnsi" w:hAnsiTheme="minorHAnsi" w:cstheme="minorHAnsi"/>
        <w:noProof/>
        <w:sz w:val="18"/>
        <w:szCs w:val="18"/>
        <w:lang w:eastAsia="zh-CN"/>
      </w:rPr>
      <w:t>:</w:t>
    </w:r>
    <w:r w:rsidR="003074C4" w:rsidRPr="00FA4E18">
      <w:rPr>
        <w:rFonts w:asciiTheme="minorHAnsi" w:hAnsiTheme="minorHAnsi" w:cstheme="minorHAnsi"/>
        <w:noProof/>
        <w:sz w:val="18"/>
        <w:szCs w:val="18"/>
        <w:lang w:eastAsia="zh-CN"/>
      </w:rPr>
      <w:t xml:space="preserve"> </w:t>
    </w:r>
    <w:r w:rsidR="002A56C9">
      <w:rPr>
        <w:rFonts w:asciiTheme="minorHAnsi" w:hAnsiTheme="minorHAnsi" w:cstheme="minorHAnsi" w:hint="eastAsia"/>
        <w:noProof/>
        <w:sz w:val="18"/>
        <w:szCs w:val="18"/>
        <w:lang w:eastAsia="zh-CN"/>
      </w:rPr>
      <w:t>**</w:t>
    </w:r>
    <w:r w:rsidR="0075115B" w:rsidRPr="0075115B">
      <w:rPr>
        <w:rFonts w:asciiTheme="minorHAnsi" w:hAnsiTheme="minorHAnsi" w:cstheme="minorHAnsi"/>
        <w:noProof/>
        <w:sz w:val="18"/>
        <w:szCs w:val="18"/>
        <w:lang w:eastAsia="zh-CN"/>
      </w:rPr>
      <w:t>-</w:t>
    </w:r>
    <w:r w:rsidR="002A56C9">
      <w:rPr>
        <w:rFonts w:asciiTheme="minorHAnsi" w:hAnsiTheme="minorHAnsi" w:cstheme="minorHAnsi" w:hint="eastAsia"/>
        <w:noProof/>
        <w:sz w:val="18"/>
        <w:szCs w:val="18"/>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22FF"/>
    <w:multiLevelType w:val="multilevel"/>
    <w:tmpl w:val="9782C9EE"/>
    <w:lvl w:ilvl="0">
      <w:start w:val="1"/>
      <w:numFmt w:val="decimal"/>
      <w:lvlText w:val="%1"/>
      <w:lvlJc w:val="left"/>
      <w:pPr>
        <w:ind w:left="360" w:hanging="360"/>
      </w:pPr>
      <w:rPr>
        <w:rFonts w:hint="default"/>
      </w:rPr>
    </w:lvl>
    <w:lvl w:ilvl="1">
      <w:start w:val="2"/>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 w15:restartNumberingAfterBreak="0">
    <w:nsid w:val="1B55363E"/>
    <w:multiLevelType w:val="multilevel"/>
    <w:tmpl w:val="52A62482"/>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2" w15:restartNumberingAfterBreak="0">
    <w:nsid w:val="32424568"/>
    <w:multiLevelType w:val="multilevel"/>
    <w:tmpl w:val="F9607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3826A1"/>
    <w:multiLevelType w:val="multilevel"/>
    <w:tmpl w:val="54E8B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B04486"/>
    <w:multiLevelType w:val="multilevel"/>
    <w:tmpl w:val="0CCEA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56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6B13363"/>
    <w:multiLevelType w:val="multilevel"/>
    <w:tmpl w:val="240C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63387"/>
    <w:multiLevelType w:val="multilevel"/>
    <w:tmpl w:val="F776F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52B3F"/>
    <w:multiLevelType w:val="multilevel"/>
    <w:tmpl w:val="9920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E4395B"/>
    <w:multiLevelType w:val="hybridMultilevel"/>
    <w:tmpl w:val="A54A9810"/>
    <w:lvl w:ilvl="0" w:tplc="EF3EB71E">
      <w:start w:val="1"/>
      <w:numFmt w:val="decimal"/>
      <w:lvlText w:val="%1."/>
      <w:lvlJc w:val="left"/>
      <w:pPr>
        <w:ind w:left="3360" w:hanging="360"/>
      </w:pPr>
      <w:rPr>
        <w:rFonts w:cstheme="minorBidi" w:hint="default"/>
      </w:rPr>
    </w:lvl>
    <w:lvl w:ilvl="1" w:tplc="04090019" w:tentative="1">
      <w:start w:val="1"/>
      <w:numFmt w:val="lowerLetter"/>
      <w:lvlText w:val="%2."/>
      <w:lvlJc w:val="left"/>
      <w:pPr>
        <w:ind w:left="4080" w:hanging="360"/>
      </w:pPr>
    </w:lvl>
    <w:lvl w:ilvl="2" w:tplc="0409001B" w:tentative="1">
      <w:start w:val="1"/>
      <w:numFmt w:val="lowerRoman"/>
      <w:lvlText w:val="%3."/>
      <w:lvlJc w:val="right"/>
      <w:pPr>
        <w:ind w:left="4800" w:hanging="180"/>
      </w:pPr>
    </w:lvl>
    <w:lvl w:ilvl="3" w:tplc="0409000F" w:tentative="1">
      <w:start w:val="1"/>
      <w:numFmt w:val="decimal"/>
      <w:lvlText w:val="%4."/>
      <w:lvlJc w:val="left"/>
      <w:pPr>
        <w:ind w:left="5520" w:hanging="360"/>
      </w:pPr>
    </w:lvl>
    <w:lvl w:ilvl="4" w:tplc="04090019" w:tentative="1">
      <w:start w:val="1"/>
      <w:numFmt w:val="lowerLetter"/>
      <w:lvlText w:val="%5."/>
      <w:lvlJc w:val="left"/>
      <w:pPr>
        <w:ind w:left="6240" w:hanging="360"/>
      </w:pPr>
    </w:lvl>
    <w:lvl w:ilvl="5" w:tplc="0409001B" w:tentative="1">
      <w:start w:val="1"/>
      <w:numFmt w:val="lowerRoman"/>
      <w:lvlText w:val="%6."/>
      <w:lvlJc w:val="right"/>
      <w:pPr>
        <w:ind w:left="6960" w:hanging="180"/>
      </w:pPr>
    </w:lvl>
    <w:lvl w:ilvl="6" w:tplc="0409000F" w:tentative="1">
      <w:start w:val="1"/>
      <w:numFmt w:val="decimal"/>
      <w:lvlText w:val="%7."/>
      <w:lvlJc w:val="left"/>
      <w:pPr>
        <w:ind w:left="7680" w:hanging="360"/>
      </w:pPr>
    </w:lvl>
    <w:lvl w:ilvl="7" w:tplc="04090019" w:tentative="1">
      <w:start w:val="1"/>
      <w:numFmt w:val="lowerLetter"/>
      <w:lvlText w:val="%8."/>
      <w:lvlJc w:val="left"/>
      <w:pPr>
        <w:ind w:left="8400" w:hanging="360"/>
      </w:pPr>
    </w:lvl>
    <w:lvl w:ilvl="8" w:tplc="0409001B" w:tentative="1">
      <w:start w:val="1"/>
      <w:numFmt w:val="lowerRoman"/>
      <w:lvlText w:val="%9."/>
      <w:lvlJc w:val="right"/>
      <w:pPr>
        <w:ind w:left="9120" w:hanging="180"/>
      </w:pPr>
    </w:lvl>
  </w:abstractNum>
  <w:abstractNum w:abstractNumId="10" w15:restartNumberingAfterBreak="0">
    <w:nsid w:val="5E647F46"/>
    <w:multiLevelType w:val="multilevel"/>
    <w:tmpl w:val="F5F43D30"/>
    <w:lvl w:ilvl="0">
      <w:start w:val="1"/>
      <w:numFmt w:val="decimal"/>
      <w:lvlText w:val="%1."/>
      <w:lvlJc w:val="left"/>
      <w:pPr>
        <w:tabs>
          <w:tab w:val="num" w:pos="2120"/>
        </w:tabs>
        <w:ind w:left="2120" w:hanging="360"/>
      </w:pPr>
    </w:lvl>
    <w:lvl w:ilvl="1" w:tentative="1">
      <w:start w:val="1"/>
      <w:numFmt w:val="decimal"/>
      <w:lvlText w:val="%2."/>
      <w:lvlJc w:val="left"/>
      <w:pPr>
        <w:tabs>
          <w:tab w:val="num" w:pos="2840"/>
        </w:tabs>
        <w:ind w:left="2840" w:hanging="360"/>
      </w:pPr>
    </w:lvl>
    <w:lvl w:ilvl="2" w:tentative="1">
      <w:start w:val="1"/>
      <w:numFmt w:val="decimal"/>
      <w:lvlText w:val="%3."/>
      <w:lvlJc w:val="left"/>
      <w:pPr>
        <w:tabs>
          <w:tab w:val="num" w:pos="3560"/>
        </w:tabs>
        <w:ind w:left="3560" w:hanging="360"/>
      </w:pPr>
    </w:lvl>
    <w:lvl w:ilvl="3" w:tentative="1">
      <w:start w:val="1"/>
      <w:numFmt w:val="decimal"/>
      <w:lvlText w:val="%4."/>
      <w:lvlJc w:val="left"/>
      <w:pPr>
        <w:tabs>
          <w:tab w:val="num" w:pos="4280"/>
        </w:tabs>
        <w:ind w:left="4280" w:hanging="360"/>
      </w:pPr>
    </w:lvl>
    <w:lvl w:ilvl="4" w:tentative="1">
      <w:start w:val="1"/>
      <w:numFmt w:val="decimal"/>
      <w:lvlText w:val="%5."/>
      <w:lvlJc w:val="left"/>
      <w:pPr>
        <w:tabs>
          <w:tab w:val="num" w:pos="5000"/>
        </w:tabs>
        <w:ind w:left="5000" w:hanging="360"/>
      </w:pPr>
    </w:lvl>
    <w:lvl w:ilvl="5" w:tentative="1">
      <w:start w:val="1"/>
      <w:numFmt w:val="decimal"/>
      <w:lvlText w:val="%6."/>
      <w:lvlJc w:val="left"/>
      <w:pPr>
        <w:tabs>
          <w:tab w:val="num" w:pos="5720"/>
        </w:tabs>
        <w:ind w:left="5720" w:hanging="360"/>
      </w:pPr>
    </w:lvl>
    <w:lvl w:ilvl="6" w:tentative="1">
      <w:start w:val="1"/>
      <w:numFmt w:val="decimal"/>
      <w:lvlText w:val="%7."/>
      <w:lvlJc w:val="left"/>
      <w:pPr>
        <w:tabs>
          <w:tab w:val="num" w:pos="6440"/>
        </w:tabs>
        <w:ind w:left="6440" w:hanging="360"/>
      </w:pPr>
    </w:lvl>
    <w:lvl w:ilvl="7" w:tentative="1">
      <w:start w:val="1"/>
      <w:numFmt w:val="decimal"/>
      <w:lvlText w:val="%8."/>
      <w:lvlJc w:val="left"/>
      <w:pPr>
        <w:tabs>
          <w:tab w:val="num" w:pos="7160"/>
        </w:tabs>
        <w:ind w:left="7160" w:hanging="360"/>
      </w:pPr>
    </w:lvl>
    <w:lvl w:ilvl="8" w:tentative="1">
      <w:start w:val="1"/>
      <w:numFmt w:val="decimal"/>
      <w:lvlText w:val="%9."/>
      <w:lvlJc w:val="left"/>
      <w:pPr>
        <w:tabs>
          <w:tab w:val="num" w:pos="7880"/>
        </w:tabs>
        <w:ind w:left="7880" w:hanging="360"/>
      </w:pPr>
    </w:lvl>
  </w:abstractNum>
  <w:abstractNum w:abstractNumId="11" w15:restartNumberingAfterBreak="0">
    <w:nsid w:val="67F43944"/>
    <w:multiLevelType w:val="multilevel"/>
    <w:tmpl w:val="6598D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2F0F5D"/>
    <w:multiLevelType w:val="hybridMultilevel"/>
    <w:tmpl w:val="E7E0FAFE"/>
    <w:lvl w:ilvl="0" w:tplc="04090001">
      <w:start w:val="1"/>
      <w:numFmt w:val="bullet"/>
      <w:lvlText w:val=""/>
      <w:lvlJc w:val="left"/>
      <w:pPr>
        <w:ind w:left="3720" w:hanging="360"/>
      </w:pPr>
      <w:rPr>
        <w:rFonts w:ascii="Symbol" w:hAnsi="Symbol" w:hint="default"/>
      </w:rPr>
    </w:lvl>
    <w:lvl w:ilvl="1" w:tplc="04090003" w:tentative="1">
      <w:start w:val="1"/>
      <w:numFmt w:val="bullet"/>
      <w:lvlText w:val="o"/>
      <w:lvlJc w:val="left"/>
      <w:pPr>
        <w:ind w:left="4440" w:hanging="360"/>
      </w:pPr>
      <w:rPr>
        <w:rFonts w:ascii="Courier New" w:hAnsi="Courier New" w:cs="Courier New" w:hint="default"/>
      </w:rPr>
    </w:lvl>
    <w:lvl w:ilvl="2" w:tplc="04090005" w:tentative="1">
      <w:start w:val="1"/>
      <w:numFmt w:val="bullet"/>
      <w:lvlText w:val=""/>
      <w:lvlJc w:val="left"/>
      <w:pPr>
        <w:ind w:left="5160" w:hanging="360"/>
      </w:pPr>
      <w:rPr>
        <w:rFonts w:ascii="Wingdings" w:hAnsi="Wingdings" w:hint="default"/>
      </w:rPr>
    </w:lvl>
    <w:lvl w:ilvl="3" w:tplc="04090001" w:tentative="1">
      <w:start w:val="1"/>
      <w:numFmt w:val="bullet"/>
      <w:lvlText w:val=""/>
      <w:lvlJc w:val="left"/>
      <w:pPr>
        <w:ind w:left="5880" w:hanging="360"/>
      </w:pPr>
      <w:rPr>
        <w:rFonts w:ascii="Symbol" w:hAnsi="Symbol" w:hint="default"/>
      </w:rPr>
    </w:lvl>
    <w:lvl w:ilvl="4" w:tplc="04090003" w:tentative="1">
      <w:start w:val="1"/>
      <w:numFmt w:val="bullet"/>
      <w:lvlText w:val="o"/>
      <w:lvlJc w:val="left"/>
      <w:pPr>
        <w:ind w:left="6600" w:hanging="360"/>
      </w:pPr>
      <w:rPr>
        <w:rFonts w:ascii="Courier New" w:hAnsi="Courier New" w:cs="Courier New" w:hint="default"/>
      </w:rPr>
    </w:lvl>
    <w:lvl w:ilvl="5" w:tplc="04090005" w:tentative="1">
      <w:start w:val="1"/>
      <w:numFmt w:val="bullet"/>
      <w:lvlText w:val=""/>
      <w:lvlJc w:val="left"/>
      <w:pPr>
        <w:ind w:left="7320" w:hanging="360"/>
      </w:pPr>
      <w:rPr>
        <w:rFonts w:ascii="Wingdings" w:hAnsi="Wingdings" w:hint="default"/>
      </w:rPr>
    </w:lvl>
    <w:lvl w:ilvl="6" w:tplc="04090001" w:tentative="1">
      <w:start w:val="1"/>
      <w:numFmt w:val="bullet"/>
      <w:lvlText w:val=""/>
      <w:lvlJc w:val="left"/>
      <w:pPr>
        <w:ind w:left="8040" w:hanging="360"/>
      </w:pPr>
      <w:rPr>
        <w:rFonts w:ascii="Symbol" w:hAnsi="Symbol" w:hint="default"/>
      </w:rPr>
    </w:lvl>
    <w:lvl w:ilvl="7" w:tplc="04090003" w:tentative="1">
      <w:start w:val="1"/>
      <w:numFmt w:val="bullet"/>
      <w:lvlText w:val="o"/>
      <w:lvlJc w:val="left"/>
      <w:pPr>
        <w:ind w:left="8760" w:hanging="360"/>
      </w:pPr>
      <w:rPr>
        <w:rFonts w:ascii="Courier New" w:hAnsi="Courier New" w:cs="Courier New" w:hint="default"/>
      </w:rPr>
    </w:lvl>
    <w:lvl w:ilvl="8" w:tplc="04090005" w:tentative="1">
      <w:start w:val="1"/>
      <w:numFmt w:val="bullet"/>
      <w:lvlText w:val=""/>
      <w:lvlJc w:val="left"/>
      <w:pPr>
        <w:ind w:left="9480" w:hanging="360"/>
      </w:pPr>
      <w:rPr>
        <w:rFonts w:ascii="Wingdings" w:hAnsi="Wingdings" w:hint="default"/>
      </w:rPr>
    </w:lvl>
  </w:abstractNum>
  <w:num w:numId="1" w16cid:durableId="1030645944">
    <w:abstractNumId w:val="5"/>
  </w:num>
  <w:num w:numId="2" w16cid:durableId="1422139898">
    <w:abstractNumId w:val="2"/>
  </w:num>
  <w:num w:numId="3" w16cid:durableId="945818865">
    <w:abstractNumId w:val="11"/>
  </w:num>
  <w:num w:numId="4" w16cid:durableId="1856386170">
    <w:abstractNumId w:val="12"/>
  </w:num>
  <w:num w:numId="5" w16cid:durableId="637804772">
    <w:abstractNumId w:val="9"/>
  </w:num>
  <w:num w:numId="6" w16cid:durableId="361563782">
    <w:abstractNumId w:val="0"/>
  </w:num>
  <w:num w:numId="7" w16cid:durableId="1492916035">
    <w:abstractNumId w:val="3"/>
  </w:num>
  <w:num w:numId="8" w16cid:durableId="191310883">
    <w:abstractNumId w:val="1"/>
  </w:num>
  <w:num w:numId="9" w16cid:durableId="1641879026">
    <w:abstractNumId w:val="10"/>
  </w:num>
  <w:num w:numId="10" w16cid:durableId="1254511258">
    <w:abstractNumId w:val="6"/>
  </w:num>
  <w:num w:numId="11" w16cid:durableId="811558136">
    <w:abstractNumId w:val="7"/>
  </w:num>
  <w:num w:numId="12" w16cid:durableId="736171364">
    <w:abstractNumId w:val="8"/>
  </w:num>
  <w:num w:numId="13" w16cid:durableId="14012113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HIujLahcNde/GuBQZLW0cRAdhIn2xcwc/iIiJY64cYjBblsXJL+BKsZ4SHgMUHsmwlY6GtMOswaeoySbtoqQpw==" w:salt="EXSpfGyYDhEBCEKu35jrmw=="/>
  <w:defaultTabStop w:val="420"/>
  <w:autoHyphenation/>
  <w:hyphenationZone w:val="357"/>
  <w:doNotHyphenateCaps/>
  <w:evenAndOddHeaders/>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63"/>
    <w:rsid w:val="0000232A"/>
    <w:rsid w:val="0000393A"/>
    <w:rsid w:val="000042DC"/>
    <w:rsid w:val="00004E5B"/>
    <w:rsid w:val="00005C05"/>
    <w:rsid w:val="000076A4"/>
    <w:rsid w:val="000109A6"/>
    <w:rsid w:val="0001236F"/>
    <w:rsid w:val="00015133"/>
    <w:rsid w:val="00016D38"/>
    <w:rsid w:val="00020800"/>
    <w:rsid w:val="000212A0"/>
    <w:rsid w:val="00021C39"/>
    <w:rsid w:val="00022037"/>
    <w:rsid w:val="0002345F"/>
    <w:rsid w:val="00023E62"/>
    <w:rsid w:val="00024A4B"/>
    <w:rsid w:val="00025AEC"/>
    <w:rsid w:val="00026391"/>
    <w:rsid w:val="00026762"/>
    <w:rsid w:val="00027885"/>
    <w:rsid w:val="00030847"/>
    <w:rsid w:val="000313DD"/>
    <w:rsid w:val="00031F67"/>
    <w:rsid w:val="0003204E"/>
    <w:rsid w:val="0003248C"/>
    <w:rsid w:val="00032F3A"/>
    <w:rsid w:val="00033210"/>
    <w:rsid w:val="000335F7"/>
    <w:rsid w:val="00033B47"/>
    <w:rsid w:val="00034B2D"/>
    <w:rsid w:val="00035120"/>
    <w:rsid w:val="00035807"/>
    <w:rsid w:val="0004080E"/>
    <w:rsid w:val="00040E9F"/>
    <w:rsid w:val="00042219"/>
    <w:rsid w:val="000424C4"/>
    <w:rsid w:val="000425E6"/>
    <w:rsid w:val="00043398"/>
    <w:rsid w:val="00043CE3"/>
    <w:rsid w:val="00044944"/>
    <w:rsid w:val="00045070"/>
    <w:rsid w:val="00045EC1"/>
    <w:rsid w:val="0004612D"/>
    <w:rsid w:val="00046727"/>
    <w:rsid w:val="00046CCE"/>
    <w:rsid w:val="000471F8"/>
    <w:rsid w:val="00047371"/>
    <w:rsid w:val="00047759"/>
    <w:rsid w:val="00047B10"/>
    <w:rsid w:val="00050E1D"/>
    <w:rsid w:val="000510AA"/>
    <w:rsid w:val="00053B08"/>
    <w:rsid w:val="000566C8"/>
    <w:rsid w:val="00056F16"/>
    <w:rsid w:val="00060E82"/>
    <w:rsid w:val="00061E7E"/>
    <w:rsid w:val="00064C8E"/>
    <w:rsid w:val="00064E33"/>
    <w:rsid w:val="000650DB"/>
    <w:rsid w:val="0006595F"/>
    <w:rsid w:val="00066D7D"/>
    <w:rsid w:val="00066DD3"/>
    <w:rsid w:val="000702F5"/>
    <w:rsid w:val="000713F1"/>
    <w:rsid w:val="000715D3"/>
    <w:rsid w:val="000731F8"/>
    <w:rsid w:val="000732BA"/>
    <w:rsid w:val="00073AC5"/>
    <w:rsid w:val="00074937"/>
    <w:rsid w:val="00074D95"/>
    <w:rsid w:val="00075813"/>
    <w:rsid w:val="00076C89"/>
    <w:rsid w:val="000778BF"/>
    <w:rsid w:val="00080291"/>
    <w:rsid w:val="0008083B"/>
    <w:rsid w:val="000831A9"/>
    <w:rsid w:val="00085059"/>
    <w:rsid w:val="00085D29"/>
    <w:rsid w:val="00087088"/>
    <w:rsid w:val="000901D0"/>
    <w:rsid w:val="0009163D"/>
    <w:rsid w:val="000927C4"/>
    <w:rsid w:val="000941E5"/>
    <w:rsid w:val="00094DFC"/>
    <w:rsid w:val="00096510"/>
    <w:rsid w:val="000968AF"/>
    <w:rsid w:val="00096CB7"/>
    <w:rsid w:val="00097249"/>
    <w:rsid w:val="000A0A1C"/>
    <w:rsid w:val="000A0BF0"/>
    <w:rsid w:val="000A210C"/>
    <w:rsid w:val="000A276E"/>
    <w:rsid w:val="000A2E23"/>
    <w:rsid w:val="000A3023"/>
    <w:rsid w:val="000A5224"/>
    <w:rsid w:val="000B0DE3"/>
    <w:rsid w:val="000B1135"/>
    <w:rsid w:val="000B14D5"/>
    <w:rsid w:val="000B2D30"/>
    <w:rsid w:val="000B3189"/>
    <w:rsid w:val="000B31EB"/>
    <w:rsid w:val="000B34EE"/>
    <w:rsid w:val="000B3AB5"/>
    <w:rsid w:val="000B4194"/>
    <w:rsid w:val="000B4F9B"/>
    <w:rsid w:val="000B631E"/>
    <w:rsid w:val="000B7961"/>
    <w:rsid w:val="000C0A27"/>
    <w:rsid w:val="000C2A3A"/>
    <w:rsid w:val="000C2BD5"/>
    <w:rsid w:val="000C2F85"/>
    <w:rsid w:val="000C7099"/>
    <w:rsid w:val="000C76D8"/>
    <w:rsid w:val="000D0605"/>
    <w:rsid w:val="000D23FF"/>
    <w:rsid w:val="000D519E"/>
    <w:rsid w:val="000D5752"/>
    <w:rsid w:val="000D57BF"/>
    <w:rsid w:val="000D599E"/>
    <w:rsid w:val="000D60C6"/>
    <w:rsid w:val="000D6C48"/>
    <w:rsid w:val="000D7261"/>
    <w:rsid w:val="000D7AFC"/>
    <w:rsid w:val="000E3EC6"/>
    <w:rsid w:val="000E577C"/>
    <w:rsid w:val="000E6780"/>
    <w:rsid w:val="000E6E7C"/>
    <w:rsid w:val="000F01D7"/>
    <w:rsid w:val="000F0D5B"/>
    <w:rsid w:val="000F18B8"/>
    <w:rsid w:val="000F18D8"/>
    <w:rsid w:val="000F1A4A"/>
    <w:rsid w:val="000F24DC"/>
    <w:rsid w:val="000F2529"/>
    <w:rsid w:val="000F2ECD"/>
    <w:rsid w:val="000F5FB1"/>
    <w:rsid w:val="000F7192"/>
    <w:rsid w:val="000F74F2"/>
    <w:rsid w:val="001011C6"/>
    <w:rsid w:val="00101797"/>
    <w:rsid w:val="00102162"/>
    <w:rsid w:val="00102954"/>
    <w:rsid w:val="00103392"/>
    <w:rsid w:val="00103FA0"/>
    <w:rsid w:val="001053B4"/>
    <w:rsid w:val="00105AD4"/>
    <w:rsid w:val="00105B58"/>
    <w:rsid w:val="0010686E"/>
    <w:rsid w:val="00106F47"/>
    <w:rsid w:val="00107DC7"/>
    <w:rsid w:val="001117B1"/>
    <w:rsid w:val="00114FBF"/>
    <w:rsid w:val="00115EB1"/>
    <w:rsid w:val="00116770"/>
    <w:rsid w:val="001174AF"/>
    <w:rsid w:val="00123EB2"/>
    <w:rsid w:val="001250C9"/>
    <w:rsid w:val="00125282"/>
    <w:rsid w:val="00125A5A"/>
    <w:rsid w:val="00126038"/>
    <w:rsid w:val="00130CA9"/>
    <w:rsid w:val="00131D74"/>
    <w:rsid w:val="00131E5C"/>
    <w:rsid w:val="001323E2"/>
    <w:rsid w:val="001334F8"/>
    <w:rsid w:val="00133B49"/>
    <w:rsid w:val="00134763"/>
    <w:rsid w:val="001367B6"/>
    <w:rsid w:val="00136D26"/>
    <w:rsid w:val="00136F95"/>
    <w:rsid w:val="00140558"/>
    <w:rsid w:val="00143037"/>
    <w:rsid w:val="00143278"/>
    <w:rsid w:val="0014386E"/>
    <w:rsid w:val="001445B1"/>
    <w:rsid w:val="00145E7E"/>
    <w:rsid w:val="00152B15"/>
    <w:rsid w:val="0015457A"/>
    <w:rsid w:val="00155398"/>
    <w:rsid w:val="00155C37"/>
    <w:rsid w:val="001572DF"/>
    <w:rsid w:val="00160638"/>
    <w:rsid w:val="00161CC6"/>
    <w:rsid w:val="0016386D"/>
    <w:rsid w:val="00164EFB"/>
    <w:rsid w:val="001658BF"/>
    <w:rsid w:val="00166EBE"/>
    <w:rsid w:val="001673D1"/>
    <w:rsid w:val="001674DD"/>
    <w:rsid w:val="0016760A"/>
    <w:rsid w:val="00172965"/>
    <w:rsid w:val="00173442"/>
    <w:rsid w:val="00174A98"/>
    <w:rsid w:val="00175C04"/>
    <w:rsid w:val="00180A85"/>
    <w:rsid w:val="001813DF"/>
    <w:rsid w:val="00182761"/>
    <w:rsid w:val="00182768"/>
    <w:rsid w:val="00182A64"/>
    <w:rsid w:val="00182DE4"/>
    <w:rsid w:val="00184A3B"/>
    <w:rsid w:val="00185344"/>
    <w:rsid w:val="001856D0"/>
    <w:rsid w:val="0019249E"/>
    <w:rsid w:val="00192ECB"/>
    <w:rsid w:val="00192F81"/>
    <w:rsid w:val="00193C32"/>
    <w:rsid w:val="0019504D"/>
    <w:rsid w:val="00196F94"/>
    <w:rsid w:val="001A280F"/>
    <w:rsid w:val="001A305F"/>
    <w:rsid w:val="001A3276"/>
    <w:rsid w:val="001A7825"/>
    <w:rsid w:val="001B00AB"/>
    <w:rsid w:val="001B0F59"/>
    <w:rsid w:val="001B0FC7"/>
    <w:rsid w:val="001B176A"/>
    <w:rsid w:val="001B2095"/>
    <w:rsid w:val="001B3133"/>
    <w:rsid w:val="001B363B"/>
    <w:rsid w:val="001B44FB"/>
    <w:rsid w:val="001B5159"/>
    <w:rsid w:val="001B664D"/>
    <w:rsid w:val="001B6FFD"/>
    <w:rsid w:val="001C04EB"/>
    <w:rsid w:val="001C137D"/>
    <w:rsid w:val="001C26E8"/>
    <w:rsid w:val="001C3ECF"/>
    <w:rsid w:val="001C68C9"/>
    <w:rsid w:val="001C6B7C"/>
    <w:rsid w:val="001C6DF6"/>
    <w:rsid w:val="001D0E19"/>
    <w:rsid w:val="001D36EC"/>
    <w:rsid w:val="001D3B53"/>
    <w:rsid w:val="001D7511"/>
    <w:rsid w:val="001E1AC6"/>
    <w:rsid w:val="001E39BA"/>
    <w:rsid w:val="001E56A1"/>
    <w:rsid w:val="001E7011"/>
    <w:rsid w:val="001F3708"/>
    <w:rsid w:val="001F3840"/>
    <w:rsid w:val="001F3BDE"/>
    <w:rsid w:val="001F45B4"/>
    <w:rsid w:val="001F73D3"/>
    <w:rsid w:val="0020076D"/>
    <w:rsid w:val="00201BCB"/>
    <w:rsid w:val="0020277B"/>
    <w:rsid w:val="00203302"/>
    <w:rsid w:val="00204428"/>
    <w:rsid w:val="002058E0"/>
    <w:rsid w:val="00206CE8"/>
    <w:rsid w:val="00210E92"/>
    <w:rsid w:val="00213252"/>
    <w:rsid w:val="00214BB8"/>
    <w:rsid w:val="002150C9"/>
    <w:rsid w:val="00215CE7"/>
    <w:rsid w:val="002166EF"/>
    <w:rsid w:val="0021687B"/>
    <w:rsid w:val="00216AB9"/>
    <w:rsid w:val="0022003E"/>
    <w:rsid w:val="00220167"/>
    <w:rsid w:val="00220AF9"/>
    <w:rsid w:val="00222264"/>
    <w:rsid w:val="00223AE2"/>
    <w:rsid w:val="00223D55"/>
    <w:rsid w:val="00223E2C"/>
    <w:rsid w:val="00225299"/>
    <w:rsid w:val="002252A2"/>
    <w:rsid w:val="00225731"/>
    <w:rsid w:val="00226093"/>
    <w:rsid w:val="00227E5A"/>
    <w:rsid w:val="00230313"/>
    <w:rsid w:val="00230651"/>
    <w:rsid w:val="002325CE"/>
    <w:rsid w:val="0023549D"/>
    <w:rsid w:val="002357E6"/>
    <w:rsid w:val="00240BC7"/>
    <w:rsid w:val="0024100D"/>
    <w:rsid w:val="002448E4"/>
    <w:rsid w:val="00246B8B"/>
    <w:rsid w:val="00246E01"/>
    <w:rsid w:val="002504F0"/>
    <w:rsid w:val="002504F5"/>
    <w:rsid w:val="002555DA"/>
    <w:rsid w:val="00255A5E"/>
    <w:rsid w:val="00255C12"/>
    <w:rsid w:val="00256A47"/>
    <w:rsid w:val="00261A1D"/>
    <w:rsid w:val="0026315A"/>
    <w:rsid w:val="002649D1"/>
    <w:rsid w:val="002657FB"/>
    <w:rsid w:val="00267018"/>
    <w:rsid w:val="002670DC"/>
    <w:rsid w:val="0026733D"/>
    <w:rsid w:val="0027151F"/>
    <w:rsid w:val="00271A6B"/>
    <w:rsid w:val="0027215A"/>
    <w:rsid w:val="002752CF"/>
    <w:rsid w:val="002771E8"/>
    <w:rsid w:val="002803B3"/>
    <w:rsid w:val="00281045"/>
    <w:rsid w:val="0028529F"/>
    <w:rsid w:val="00285DE3"/>
    <w:rsid w:val="002860FB"/>
    <w:rsid w:val="002868F6"/>
    <w:rsid w:val="00292FED"/>
    <w:rsid w:val="0029315F"/>
    <w:rsid w:val="00293545"/>
    <w:rsid w:val="0029437A"/>
    <w:rsid w:val="00294B3D"/>
    <w:rsid w:val="00294BB4"/>
    <w:rsid w:val="00295498"/>
    <w:rsid w:val="002A06B1"/>
    <w:rsid w:val="002A0704"/>
    <w:rsid w:val="002A1073"/>
    <w:rsid w:val="002A1B3F"/>
    <w:rsid w:val="002A1F87"/>
    <w:rsid w:val="002A38FF"/>
    <w:rsid w:val="002A3BCF"/>
    <w:rsid w:val="002A56C9"/>
    <w:rsid w:val="002A61BD"/>
    <w:rsid w:val="002A6F17"/>
    <w:rsid w:val="002A6F76"/>
    <w:rsid w:val="002B0918"/>
    <w:rsid w:val="002B184A"/>
    <w:rsid w:val="002B1CBD"/>
    <w:rsid w:val="002B2351"/>
    <w:rsid w:val="002B2EC3"/>
    <w:rsid w:val="002B5CBA"/>
    <w:rsid w:val="002B660C"/>
    <w:rsid w:val="002B7306"/>
    <w:rsid w:val="002C1723"/>
    <w:rsid w:val="002C1A4D"/>
    <w:rsid w:val="002C2D72"/>
    <w:rsid w:val="002C34AD"/>
    <w:rsid w:val="002C3718"/>
    <w:rsid w:val="002C3855"/>
    <w:rsid w:val="002C39BC"/>
    <w:rsid w:val="002C49BA"/>
    <w:rsid w:val="002D0FFD"/>
    <w:rsid w:val="002D2642"/>
    <w:rsid w:val="002D53B0"/>
    <w:rsid w:val="002E0476"/>
    <w:rsid w:val="002E0F45"/>
    <w:rsid w:val="002E4DBA"/>
    <w:rsid w:val="002E5A50"/>
    <w:rsid w:val="002E5A7F"/>
    <w:rsid w:val="002E5E32"/>
    <w:rsid w:val="002E624F"/>
    <w:rsid w:val="002E78A8"/>
    <w:rsid w:val="002F0208"/>
    <w:rsid w:val="002F19A8"/>
    <w:rsid w:val="002F271B"/>
    <w:rsid w:val="002F29E1"/>
    <w:rsid w:val="002F3BBF"/>
    <w:rsid w:val="002F4B23"/>
    <w:rsid w:val="002F5283"/>
    <w:rsid w:val="002F6F53"/>
    <w:rsid w:val="002F708D"/>
    <w:rsid w:val="00301ABB"/>
    <w:rsid w:val="00302BE5"/>
    <w:rsid w:val="00302C30"/>
    <w:rsid w:val="00302F12"/>
    <w:rsid w:val="0030313B"/>
    <w:rsid w:val="00303C8D"/>
    <w:rsid w:val="00303D94"/>
    <w:rsid w:val="003047C4"/>
    <w:rsid w:val="003051BA"/>
    <w:rsid w:val="00305AB0"/>
    <w:rsid w:val="003074C4"/>
    <w:rsid w:val="003075F0"/>
    <w:rsid w:val="00307619"/>
    <w:rsid w:val="00312DE2"/>
    <w:rsid w:val="00313133"/>
    <w:rsid w:val="003136BB"/>
    <w:rsid w:val="00314CA2"/>
    <w:rsid w:val="003158F9"/>
    <w:rsid w:val="0031777E"/>
    <w:rsid w:val="003179DC"/>
    <w:rsid w:val="00317F1C"/>
    <w:rsid w:val="00320C33"/>
    <w:rsid w:val="0032171A"/>
    <w:rsid w:val="00321979"/>
    <w:rsid w:val="00322502"/>
    <w:rsid w:val="00325553"/>
    <w:rsid w:val="00325CAA"/>
    <w:rsid w:val="00326E8A"/>
    <w:rsid w:val="003273B4"/>
    <w:rsid w:val="003316A2"/>
    <w:rsid w:val="00333EE2"/>
    <w:rsid w:val="003343C1"/>
    <w:rsid w:val="00337CB0"/>
    <w:rsid w:val="00337E18"/>
    <w:rsid w:val="00341E7E"/>
    <w:rsid w:val="00342A90"/>
    <w:rsid w:val="00342DE8"/>
    <w:rsid w:val="003447E9"/>
    <w:rsid w:val="0034527A"/>
    <w:rsid w:val="003504FD"/>
    <w:rsid w:val="00350C6A"/>
    <w:rsid w:val="003516DC"/>
    <w:rsid w:val="00351FC2"/>
    <w:rsid w:val="00352310"/>
    <w:rsid w:val="003542CA"/>
    <w:rsid w:val="00357DCA"/>
    <w:rsid w:val="003616A6"/>
    <w:rsid w:val="00361AB9"/>
    <w:rsid w:val="0036248E"/>
    <w:rsid w:val="0036286C"/>
    <w:rsid w:val="003643DB"/>
    <w:rsid w:val="00364A1F"/>
    <w:rsid w:val="00364D80"/>
    <w:rsid w:val="00365EDF"/>
    <w:rsid w:val="003662C5"/>
    <w:rsid w:val="003674C0"/>
    <w:rsid w:val="00375B92"/>
    <w:rsid w:val="00376659"/>
    <w:rsid w:val="00376D85"/>
    <w:rsid w:val="00380620"/>
    <w:rsid w:val="00381B6B"/>
    <w:rsid w:val="00382C03"/>
    <w:rsid w:val="0038521B"/>
    <w:rsid w:val="00385420"/>
    <w:rsid w:val="00386564"/>
    <w:rsid w:val="00387365"/>
    <w:rsid w:val="003904F4"/>
    <w:rsid w:val="00390AA5"/>
    <w:rsid w:val="003911EC"/>
    <w:rsid w:val="00391FC4"/>
    <w:rsid w:val="003920F4"/>
    <w:rsid w:val="00393AFB"/>
    <w:rsid w:val="00395C30"/>
    <w:rsid w:val="00396673"/>
    <w:rsid w:val="00396F2E"/>
    <w:rsid w:val="003971F9"/>
    <w:rsid w:val="00397936"/>
    <w:rsid w:val="003A07D6"/>
    <w:rsid w:val="003A08B4"/>
    <w:rsid w:val="003A1128"/>
    <w:rsid w:val="003A1AC1"/>
    <w:rsid w:val="003A2305"/>
    <w:rsid w:val="003A3AB9"/>
    <w:rsid w:val="003A3AC2"/>
    <w:rsid w:val="003A4812"/>
    <w:rsid w:val="003A7AFD"/>
    <w:rsid w:val="003B118D"/>
    <w:rsid w:val="003B34DB"/>
    <w:rsid w:val="003B7DF7"/>
    <w:rsid w:val="003C10C7"/>
    <w:rsid w:val="003C1EEA"/>
    <w:rsid w:val="003C2936"/>
    <w:rsid w:val="003C4EC0"/>
    <w:rsid w:val="003C51D8"/>
    <w:rsid w:val="003C581E"/>
    <w:rsid w:val="003C6789"/>
    <w:rsid w:val="003D0E9F"/>
    <w:rsid w:val="003D1B44"/>
    <w:rsid w:val="003D23EF"/>
    <w:rsid w:val="003D2D66"/>
    <w:rsid w:val="003D3A23"/>
    <w:rsid w:val="003D3B00"/>
    <w:rsid w:val="003D3C3C"/>
    <w:rsid w:val="003D4852"/>
    <w:rsid w:val="003D6A16"/>
    <w:rsid w:val="003E28F7"/>
    <w:rsid w:val="003E2BA3"/>
    <w:rsid w:val="003E2E15"/>
    <w:rsid w:val="003E43B4"/>
    <w:rsid w:val="003E50C3"/>
    <w:rsid w:val="003E5EA9"/>
    <w:rsid w:val="003E5FA0"/>
    <w:rsid w:val="003E64B9"/>
    <w:rsid w:val="003E656B"/>
    <w:rsid w:val="003E6B37"/>
    <w:rsid w:val="003F181E"/>
    <w:rsid w:val="003F21DF"/>
    <w:rsid w:val="003F2ADD"/>
    <w:rsid w:val="003F2CFD"/>
    <w:rsid w:val="003F4FA9"/>
    <w:rsid w:val="004007A4"/>
    <w:rsid w:val="00401A73"/>
    <w:rsid w:val="00402BA8"/>
    <w:rsid w:val="00404D39"/>
    <w:rsid w:val="004051CF"/>
    <w:rsid w:val="00405DDE"/>
    <w:rsid w:val="00406B90"/>
    <w:rsid w:val="004077FA"/>
    <w:rsid w:val="00410030"/>
    <w:rsid w:val="00410CBA"/>
    <w:rsid w:val="00410FAB"/>
    <w:rsid w:val="004110B9"/>
    <w:rsid w:val="004114ED"/>
    <w:rsid w:val="00413D24"/>
    <w:rsid w:val="00415007"/>
    <w:rsid w:val="00416A97"/>
    <w:rsid w:val="00416C9D"/>
    <w:rsid w:val="00417673"/>
    <w:rsid w:val="00421DD9"/>
    <w:rsid w:val="004226CE"/>
    <w:rsid w:val="00422DE8"/>
    <w:rsid w:val="00424B27"/>
    <w:rsid w:val="00425116"/>
    <w:rsid w:val="00427E7A"/>
    <w:rsid w:val="004300ED"/>
    <w:rsid w:val="004328F4"/>
    <w:rsid w:val="004329A2"/>
    <w:rsid w:val="004347AB"/>
    <w:rsid w:val="00435B73"/>
    <w:rsid w:val="0043627F"/>
    <w:rsid w:val="004367AE"/>
    <w:rsid w:val="004377FF"/>
    <w:rsid w:val="00437CCD"/>
    <w:rsid w:val="004403BA"/>
    <w:rsid w:val="00442B16"/>
    <w:rsid w:val="00442B86"/>
    <w:rsid w:val="00443BA5"/>
    <w:rsid w:val="00444826"/>
    <w:rsid w:val="00444CEA"/>
    <w:rsid w:val="0044641B"/>
    <w:rsid w:val="00446DF5"/>
    <w:rsid w:val="00447056"/>
    <w:rsid w:val="00450C86"/>
    <w:rsid w:val="0045382D"/>
    <w:rsid w:val="0045590F"/>
    <w:rsid w:val="0045617C"/>
    <w:rsid w:val="004569CA"/>
    <w:rsid w:val="00457404"/>
    <w:rsid w:val="00457650"/>
    <w:rsid w:val="00457CC3"/>
    <w:rsid w:val="004615E5"/>
    <w:rsid w:val="00461CF1"/>
    <w:rsid w:val="00464586"/>
    <w:rsid w:val="00464929"/>
    <w:rsid w:val="00471562"/>
    <w:rsid w:val="0047575E"/>
    <w:rsid w:val="00477E78"/>
    <w:rsid w:val="00480D10"/>
    <w:rsid w:val="00482A31"/>
    <w:rsid w:val="00482CAA"/>
    <w:rsid w:val="00484281"/>
    <w:rsid w:val="00484518"/>
    <w:rsid w:val="004847C0"/>
    <w:rsid w:val="00485AD1"/>
    <w:rsid w:val="00485F39"/>
    <w:rsid w:val="00486733"/>
    <w:rsid w:val="004874FF"/>
    <w:rsid w:val="0049027D"/>
    <w:rsid w:val="00492E21"/>
    <w:rsid w:val="00492F9B"/>
    <w:rsid w:val="004940FA"/>
    <w:rsid w:val="0049671C"/>
    <w:rsid w:val="00496FCB"/>
    <w:rsid w:val="004A03FF"/>
    <w:rsid w:val="004A06B2"/>
    <w:rsid w:val="004A1DF0"/>
    <w:rsid w:val="004A23D2"/>
    <w:rsid w:val="004A3B4C"/>
    <w:rsid w:val="004A5005"/>
    <w:rsid w:val="004A5092"/>
    <w:rsid w:val="004A53AC"/>
    <w:rsid w:val="004A6A9D"/>
    <w:rsid w:val="004B1469"/>
    <w:rsid w:val="004B37D2"/>
    <w:rsid w:val="004B4899"/>
    <w:rsid w:val="004B5426"/>
    <w:rsid w:val="004B63BB"/>
    <w:rsid w:val="004B69D8"/>
    <w:rsid w:val="004B76C1"/>
    <w:rsid w:val="004C2B5B"/>
    <w:rsid w:val="004C4E44"/>
    <w:rsid w:val="004C5809"/>
    <w:rsid w:val="004C5EFD"/>
    <w:rsid w:val="004C60FB"/>
    <w:rsid w:val="004C79EF"/>
    <w:rsid w:val="004C7F44"/>
    <w:rsid w:val="004D0CE6"/>
    <w:rsid w:val="004D0EB3"/>
    <w:rsid w:val="004D1EA4"/>
    <w:rsid w:val="004D2348"/>
    <w:rsid w:val="004D4164"/>
    <w:rsid w:val="004E1EF5"/>
    <w:rsid w:val="004E28DA"/>
    <w:rsid w:val="004E3A34"/>
    <w:rsid w:val="004E4E71"/>
    <w:rsid w:val="004E56B4"/>
    <w:rsid w:val="004E6257"/>
    <w:rsid w:val="004F0C85"/>
    <w:rsid w:val="004F1659"/>
    <w:rsid w:val="004F1950"/>
    <w:rsid w:val="004F19AD"/>
    <w:rsid w:val="004F2390"/>
    <w:rsid w:val="004F377A"/>
    <w:rsid w:val="004F47D4"/>
    <w:rsid w:val="004F4DF4"/>
    <w:rsid w:val="004F6377"/>
    <w:rsid w:val="00500E53"/>
    <w:rsid w:val="0050171E"/>
    <w:rsid w:val="0050239C"/>
    <w:rsid w:val="00502EFC"/>
    <w:rsid w:val="00503A6C"/>
    <w:rsid w:val="00503E01"/>
    <w:rsid w:val="00504246"/>
    <w:rsid w:val="00505987"/>
    <w:rsid w:val="0050632C"/>
    <w:rsid w:val="00507D2C"/>
    <w:rsid w:val="005103B6"/>
    <w:rsid w:val="00510798"/>
    <w:rsid w:val="00510C33"/>
    <w:rsid w:val="00510FB4"/>
    <w:rsid w:val="00511599"/>
    <w:rsid w:val="005142F0"/>
    <w:rsid w:val="005155A6"/>
    <w:rsid w:val="00516275"/>
    <w:rsid w:val="0051791C"/>
    <w:rsid w:val="00521C71"/>
    <w:rsid w:val="0052328D"/>
    <w:rsid w:val="0052331B"/>
    <w:rsid w:val="00523BEE"/>
    <w:rsid w:val="005248F6"/>
    <w:rsid w:val="005266F5"/>
    <w:rsid w:val="005276B0"/>
    <w:rsid w:val="005278BF"/>
    <w:rsid w:val="00527FD4"/>
    <w:rsid w:val="00530EC6"/>
    <w:rsid w:val="0053102F"/>
    <w:rsid w:val="005316AB"/>
    <w:rsid w:val="00532955"/>
    <w:rsid w:val="005330DC"/>
    <w:rsid w:val="00534D04"/>
    <w:rsid w:val="00534DF8"/>
    <w:rsid w:val="0053743A"/>
    <w:rsid w:val="00540182"/>
    <w:rsid w:val="00541A3A"/>
    <w:rsid w:val="0054218A"/>
    <w:rsid w:val="0054278A"/>
    <w:rsid w:val="00542C55"/>
    <w:rsid w:val="00543850"/>
    <w:rsid w:val="00543A93"/>
    <w:rsid w:val="005463FC"/>
    <w:rsid w:val="00546954"/>
    <w:rsid w:val="0055182E"/>
    <w:rsid w:val="00552167"/>
    <w:rsid w:val="0055334A"/>
    <w:rsid w:val="00553C15"/>
    <w:rsid w:val="00554B17"/>
    <w:rsid w:val="00556551"/>
    <w:rsid w:val="00556A43"/>
    <w:rsid w:val="00561901"/>
    <w:rsid w:val="00561D13"/>
    <w:rsid w:val="0056296F"/>
    <w:rsid w:val="00562F60"/>
    <w:rsid w:val="00570298"/>
    <w:rsid w:val="0057071C"/>
    <w:rsid w:val="005718A2"/>
    <w:rsid w:val="005727BA"/>
    <w:rsid w:val="0057373C"/>
    <w:rsid w:val="00573AF3"/>
    <w:rsid w:val="0057443C"/>
    <w:rsid w:val="00574E6A"/>
    <w:rsid w:val="005755BB"/>
    <w:rsid w:val="0057678D"/>
    <w:rsid w:val="005776BB"/>
    <w:rsid w:val="00577E80"/>
    <w:rsid w:val="00582C2C"/>
    <w:rsid w:val="00583507"/>
    <w:rsid w:val="005876BD"/>
    <w:rsid w:val="005877E6"/>
    <w:rsid w:val="00587C2E"/>
    <w:rsid w:val="00591505"/>
    <w:rsid w:val="00592872"/>
    <w:rsid w:val="00592CB6"/>
    <w:rsid w:val="00593185"/>
    <w:rsid w:val="005938DE"/>
    <w:rsid w:val="00594030"/>
    <w:rsid w:val="00595EE8"/>
    <w:rsid w:val="00597EA9"/>
    <w:rsid w:val="005A11A8"/>
    <w:rsid w:val="005A165A"/>
    <w:rsid w:val="005A16D2"/>
    <w:rsid w:val="005A3FAD"/>
    <w:rsid w:val="005A5E20"/>
    <w:rsid w:val="005A6020"/>
    <w:rsid w:val="005A6794"/>
    <w:rsid w:val="005A79FE"/>
    <w:rsid w:val="005A7B48"/>
    <w:rsid w:val="005B0D9D"/>
    <w:rsid w:val="005B747B"/>
    <w:rsid w:val="005C09D0"/>
    <w:rsid w:val="005C1169"/>
    <w:rsid w:val="005C1AC2"/>
    <w:rsid w:val="005C4381"/>
    <w:rsid w:val="005C448E"/>
    <w:rsid w:val="005C54E9"/>
    <w:rsid w:val="005C699F"/>
    <w:rsid w:val="005C7944"/>
    <w:rsid w:val="005D14CF"/>
    <w:rsid w:val="005D34DD"/>
    <w:rsid w:val="005D63FD"/>
    <w:rsid w:val="005E0166"/>
    <w:rsid w:val="005E085D"/>
    <w:rsid w:val="005E16F3"/>
    <w:rsid w:val="005E1C13"/>
    <w:rsid w:val="005E2C1A"/>
    <w:rsid w:val="005E5A03"/>
    <w:rsid w:val="005E6368"/>
    <w:rsid w:val="005E69D2"/>
    <w:rsid w:val="005E7E08"/>
    <w:rsid w:val="005F08ED"/>
    <w:rsid w:val="005F1C5E"/>
    <w:rsid w:val="005F5926"/>
    <w:rsid w:val="005F70DB"/>
    <w:rsid w:val="00600591"/>
    <w:rsid w:val="00600E46"/>
    <w:rsid w:val="00602ACA"/>
    <w:rsid w:val="0060364A"/>
    <w:rsid w:val="0060373B"/>
    <w:rsid w:val="006041FA"/>
    <w:rsid w:val="0060777D"/>
    <w:rsid w:val="006112CD"/>
    <w:rsid w:val="006160C2"/>
    <w:rsid w:val="0061665D"/>
    <w:rsid w:val="0062025C"/>
    <w:rsid w:val="00621EAE"/>
    <w:rsid w:val="0062242C"/>
    <w:rsid w:val="00622E2B"/>
    <w:rsid w:val="0062354F"/>
    <w:rsid w:val="00624C5E"/>
    <w:rsid w:val="0062666A"/>
    <w:rsid w:val="006267FD"/>
    <w:rsid w:val="0062707C"/>
    <w:rsid w:val="00630067"/>
    <w:rsid w:val="0063071B"/>
    <w:rsid w:val="00630EB2"/>
    <w:rsid w:val="006315F1"/>
    <w:rsid w:val="006334EB"/>
    <w:rsid w:val="00633A4B"/>
    <w:rsid w:val="00635FB6"/>
    <w:rsid w:val="0063740B"/>
    <w:rsid w:val="0063780E"/>
    <w:rsid w:val="00637DAC"/>
    <w:rsid w:val="00637F68"/>
    <w:rsid w:val="006401FF"/>
    <w:rsid w:val="006416E5"/>
    <w:rsid w:val="006422F5"/>
    <w:rsid w:val="00643645"/>
    <w:rsid w:val="0064488A"/>
    <w:rsid w:val="006505C0"/>
    <w:rsid w:val="006538D0"/>
    <w:rsid w:val="006549B8"/>
    <w:rsid w:val="00655AF9"/>
    <w:rsid w:val="00655D3F"/>
    <w:rsid w:val="00657193"/>
    <w:rsid w:val="00657AC4"/>
    <w:rsid w:val="006607F2"/>
    <w:rsid w:val="0066335F"/>
    <w:rsid w:val="0066385E"/>
    <w:rsid w:val="00663D0A"/>
    <w:rsid w:val="006651CA"/>
    <w:rsid w:val="00667260"/>
    <w:rsid w:val="00671973"/>
    <w:rsid w:val="00674FE1"/>
    <w:rsid w:val="00677F35"/>
    <w:rsid w:val="00680985"/>
    <w:rsid w:val="0068339B"/>
    <w:rsid w:val="006833A1"/>
    <w:rsid w:val="00684397"/>
    <w:rsid w:val="0068730A"/>
    <w:rsid w:val="00687784"/>
    <w:rsid w:val="00687D6D"/>
    <w:rsid w:val="0069252D"/>
    <w:rsid w:val="006931C6"/>
    <w:rsid w:val="0069382D"/>
    <w:rsid w:val="00695D2E"/>
    <w:rsid w:val="006966D1"/>
    <w:rsid w:val="006A0E03"/>
    <w:rsid w:val="006A0EA7"/>
    <w:rsid w:val="006A11CA"/>
    <w:rsid w:val="006A18A8"/>
    <w:rsid w:val="006A1D5F"/>
    <w:rsid w:val="006A1FF0"/>
    <w:rsid w:val="006A22F4"/>
    <w:rsid w:val="006A6071"/>
    <w:rsid w:val="006A68B9"/>
    <w:rsid w:val="006A6ED2"/>
    <w:rsid w:val="006A7147"/>
    <w:rsid w:val="006A790A"/>
    <w:rsid w:val="006B0DB6"/>
    <w:rsid w:val="006B1339"/>
    <w:rsid w:val="006B1FBF"/>
    <w:rsid w:val="006B373F"/>
    <w:rsid w:val="006B38E2"/>
    <w:rsid w:val="006B535E"/>
    <w:rsid w:val="006B6267"/>
    <w:rsid w:val="006B63CD"/>
    <w:rsid w:val="006B66B5"/>
    <w:rsid w:val="006B700A"/>
    <w:rsid w:val="006C0B56"/>
    <w:rsid w:val="006C170C"/>
    <w:rsid w:val="006C17D8"/>
    <w:rsid w:val="006C34B6"/>
    <w:rsid w:val="006C381D"/>
    <w:rsid w:val="006C4D2B"/>
    <w:rsid w:val="006C5487"/>
    <w:rsid w:val="006C5FAE"/>
    <w:rsid w:val="006C618C"/>
    <w:rsid w:val="006C77FD"/>
    <w:rsid w:val="006D0DF5"/>
    <w:rsid w:val="006D1B2A"/>
    <w:rsid w:val="006D1FEA"/>
    <w:rsid w:val="006D4020"/>
    <w:rsid w:val="006D4491"/>
    <w:rsid w:val="006D6A12"/>
    <w:rsid w:val="006E022E"/>
    <w:rsid w:val="006E0E07"/>
    <w:rsid w:val="006E27A1"/>
    <w:rsid w:val="006E43C1"/>
    <w:rsid w:val="006E607E"/>
    <w:rsid w:val="006E67FE"/>
    <w:rsid w:val="006E74F4"/>
    <w:rsid w:val="006E788D"/>
    <w:rsid w:val="006F058A"/>
    <w:rsid w:val="006F2FC2"/>
    <w:rsid w:val="006F4142"/>
    <w:rsid w:val="006F57BA"/>
    <w:rsid w:val="00700249"/>
    <w:rsid w:val="00704537"/>
    <w:rsid w:val="007061F5"/>
    <w:rsid w:val="007103BD"/>
    <w:rsid w:val="00711110"/>
    <w:rsid w:val="00711B3A"/>
    <w:rsid w:val="007136B9"/>
    <w:rsid w:val="00713D0E"/>
    <w:rsid w:val="0071502A"/>
    <w:rsid w:val="0071653B"/>
    <w:rsid w:val="00717B5A"/>
    <w:rsid w:val="0072034F"/>
    <w:rsid w:val="007226FF"/>
    <w:rsid w:val="0072452B"/>
    <w:rsid w:val="00724563"/>
    <w:rsid w:val="007247D2"/>
    <w:rsid w:val="007257A2"/>
    <w:rsid w:val="0072700D"/>
    <w:rsid w:val="0072779F"/>
    <w:rsid w:val="00727A9A"/>
    <w:rsid w:val="00732E7F"/>
    <w:rsid w:val="00732FE4"/>
    <w:rsid w:val="00733B5F"/>
    <w:rsid w:val="007343CD"/>
    <w:rsid w:val="00741430"/>
    <w:rsid w:val="0074392B"/>
    <w:rsid w:val="00744D02"/>
    <w:rsid w:val="00745F7A"/>
    <w:rsid w:val="00750817"/>
    <w:rsid w:val="0075115B"/>
    <w:rsid w:val="0075137D"/>
    <w:rsid w:val="007530F8"/>
    <w:rsid w:val="00756C6B"/>
    <w:rsid w:val="007579EE"/>
    <w:rsid w:val="007602B9"/>
    <w:rsid w:val="00760DDB"/>
    <w:rsid w:val="0076274C"/>
    <w:rsid w:val="007634FA"/>
    <w:rsid w:val="007661CD"/>
    <w:rsid w:val="00766664"/>
    <w:rsid w:val="00766B5F"/>
    <w:rsid w:val="0076746D"/>
    <w:rsid w:val="00771A37"/>
    <w:rsid w:val="0077629B"/>
    <w:rsid w:val="00781C5C"/>
    <w:rsid w:val="00784099"/>
    <w:rsid w:val="007847A9"/>
    <w:rsid w:val="00784810"/>
    <w:rsid w:val="00784C50"/>
    <w:rsid w:val="00784D2C"/>
    <w:rsid w:val="00785C90"/>
    <w:rsid w:val="00785E69"/>
    <w:rsid w:val="0078610C"/>
    <w:rsid w:val="00786508"/>
    <w:rsid w:val="00786EEA"/>
    <w:rsid w:val="0079064E"/>
    <w:rsid w:val="00790E05"/>
    <w:rsid w:val="00791A7A"/>
    <w:rsid w:val="00791C78"/>
    <w:rsid w:val="0079243F"/>
    <w:rsid w:val="007945B9"/>
    <w:rsid w:val="007952E9"/>
    <w:rsid w:val="00797158"/>
    <w:rsid w:val="00797E4A"/>
    <w:rsid w:val="007A1D2A"/>
    <w:rsid w:val="007A284C"/>
    <w:rsid w:val="007A2C74"/>
    <w:rsid w:val="007A2F71"/>
    <w:rsid w:val="007A4375"/>
    <w:rsid w:val="007A5B8D"/>
    <w:rsid w:val="007A700E"/>
    <w:rsid w:val="007B166D"/>
    <w:rsid w:val="007B7206"/>
    <w:rsid w:val="007C10EE"/>
    <w:rsid w:val="007C1158"/>
    <w:rsid w:val="007C1805"/>
    <w:rsid w:val="007C24B4"/>
    <w:rsid w:val="007C25C5"/>
    <w:rsid w:val="007C2D5E"/>
    <w:rsid w:val="007C58FD"/>
    <w:rsid w:val="007C5C50"/>
    <w:rsid w:val="007C768A"/>
    <w:rsid w:val="007C7776"/>
    <w:rsid w:val="007D0093"/>
    <w:rsid w:val="007D0CC3"/>
    <w:rsid w:val="007D2207"/>
    <w:rsid w:val="007D2519"/>
    <w:rsid w:val="007D3693"/>
    <w:rsid w:val="007D56D0"/>
    <w:rsid w:val="007D5D8A"/>
    <w:rsid w:val="007D6454"/>
    <w:rsid w:val="007E0EA1"/>
    <w:rsid w:val="007E274C"/>
    <w:rsid w:val="007E3F9B"/>
    <w:rsid w:val="007E490C"/>
    <w:rsid w:val="007E53E4"/>
    <w:rsid w:val="007E6E8A"/>
    <w:rsid w:val="007F05E4"/>
    <w:rsid w:val="007F06D0"/>
    <w:rsid w:val="007F0CB2"/>
    <w:rsid w:val="007F1575"/>
    <w:rsid w:val="007F2616"/>
    <w:rsid w:val="007F2F9B"/>
    <w:rsid w:val="007F4030"/>
    <w:rsid w:val="007F4E14"/>
    <w:rsid w:val="007F5332"/>
    <w:rsid w:val="007F641B"/>
    <w:rsid w:val="00801A77"/>
    <w:rsid w:val="00801F10"/>
    <w:rsid w:val="008072B5"/>
    <w:rsid w:val="00810619"/>
    <w:rsid w:val="00810F19"/>
    <w:rsid w:val="00811367"/>
    <w:rsid w:val="00811B1E"/>
    <w:rsid w:val="00811DC0"/>
    <w:rsid w:val="00811DF0"/>
    <w:rsid w:val="0081223C"/>
    <w:rsid w:val="00813460"/>
    <w:rsid w:val="008141C6"/>
    <w:rsid w:val="0081433A"/>
    <w:rsid w:val="00816293"/>
    <w:rsid w:val="00816A56"/>
    <w:rsid w:val="00816D42"/>
    <w:rsid w:val="00816FD6"/>
    <w:rsid w:val="008173EA"/>
    <w:rsid w:val="00820287"/>
    <w:rsid w:val="00822497"/>
    <w:rsid w:val="00822FC1"/>
    <w:rsid w:val="008238DE"/>
    <w:rsid w:val="00824049"/>
    <w:rsid w:val="0082477E"/>
    <w:rsid w:val="008251E4"/>
    <w:rsid w:val="00826319"/>
    <w:rsid w:val="00830416"/>
    <w:rsid w:val="00830A67"/>
    <w:rsid w:val="00830DD1"/>
    <w:rsid w:val="00831C41"/>
    <w:rsid w:val="00832B22"/>
    <w:rsid w:val="00832F97"/>
    <w:rsid w:val="00833257"/>
    <w:rsid w:val="008332BF"/>
    <w:rsid w:val="00833639"/>
    <w:rsid w:val="00833F48"/>
    <w:rsid w:val="008367D0"/>
    <w:rsid w:val="0084049B"/>
    <w:rsid w:val="008408AD"/>
    <w:rsid w:val="00840FE7"/>
    <w:rsid w:val="00841555"/>
    <w:rsid w:val="008426A2"/>
    <w:rsid w:val="00843E2C"/>
    <w:rsid w:val="008440C2"/>
    <w:rsid w:val="008532B4"/>
    <w:rsid w:val="00855C50"/>
    <w:rsid w:val="00857239"/>
    <w:rsid w:val="008572D7"/>
    <w:rsid w:val="008602B5"/>
    <w:rsid w:val="00860B71"/>
    <w:rsid w:val="008616E8"/>
    <w:rsid w:val="008635C8"/>
    <w:rsid w:val="00863BB6"/>
    <w:rsid w:val="00864767"/>
    <w:rsid w:val="008659F3"/>
    <w:rsid w:val="00865CB0"/>
    <w:rsid w:val="008662B8"/>
    <w:rsid w:val="008668B4"/>
    <w:rsid w:val="008668E2"/>
    <w:rsid w:val="00870CBD"/>
    <w:rsid w:val="0087284A"/>
    <w:rsid w:val="00873CF8"/>
    <w:rsid w:val="008745D3"/>
    <w:rsid w:val="0087553E"/>
    <w:rsid w:val="0087758C"/>
    <w:rsid w:val="00880609"/>
    <w:rsid w:val="008813B2"/>
    <w:rsid w:val="008823AC"/>
    <w:rsid w:val="00882747"/>
    <w:rsid w:val="00885811"/>
    <w:rsid w:val="00886E80"/>
    <w:rsid w:val="00890F98"/>
    <w:rsid w:val="0089218E"/>
    <w:rsid w:val="0089397C"/>
    <w:rsid w:val="00894801"/>
    <w:rsid w:val="00894C50"/>
    <w:rsid w:val="0089710A"/>
    <w:rsid w:val="00897F4B"/>
    <w:rsid w:val="008A0024"/>
    <w:rsid w:val="008A0038"/>
    <w:rsid w:val="008A09B9"/>
    <w:rsid w:val="008A1193"/>
    <w:rsid w:val="008A1281"/>
    <w:rsid w:val="008A1FF9"/>
    <w:rsid w:val="008A2485"/>
    <w:rsid w:val="008A3870"/>
    <w:rsid w:val="008A3E95"/>
    <w:rsid w:val="008A4952"/>
    <w:rsid w:val="008A7F0B"/>
    <w:rsid w:val="008B0415"/>
    <w:rsid w:val="008B0EBE"/>
    <w:rsid w:val="008B102E"/>
    <w:rsid w:val="008B1490"/>
    <w:rsid w:val="008B200C"/>
    <w:rsid w:val="008B2546"/>
    <w:rsid w:val="008B28E2"/>
    <w:rsid w:val="008B3B88"/>
    <w:rsid w:val="008B4C22"/>
    <w:rsid w:val="008B6706"/>
    <w:rsid w:val="008B6D94"/>
    <w:rsid w:val="008C3580"/>
    <w:rsid w:val="008C3F64"/>
    <w:rsid w:val="008C439A"/>
    <w:rsid w:val="008C474F"/>
    <w:rsid w:val="008C6D0A"/>
    <w:rsid w:val="008C6D3F"/>
    <w:rsid w:val="008D0D4A"/>
    <w:rsid w:val="008D1FCD"/>
    <w:rsid w:val="008D39B2"/>
    <w:rsid w:val="008D433E"/>
    <w:rsid w:val="008D70C1"/>
    <w:rsid w:val="008D7666"/>
    <w:rsid w:val="008E2233"/>
    <w:rsid w:val="008E232A"/>
    <w:rsid w:val="008E333A"/>
    <w:rsid w:val="008E3716"/>
    <w:rsid w:val="008E3F74"/>
    <w:rsid w:val="008E41BE"/>
    <w:rsid w:val="008E4A47"/>
    <w:rsid w:val="008E5CBA"/>
    <w:rsid w:val="008E6610"/>
    <w:rsid w:val="008E798D"/>
    <w:rsid w:val="008E7EEA"/>
    <w:rsid w:val="008E7FEE"/>
    <w:rsid w:val="008F00E9"/>
    <w:rsid w:val="008F1812"/>
    <w:rsid w:val="008F1FFC"/>
    <w:rsid w:val="008F212A"/>
    <w:rsid w:val="008F3772"/>
    <w:rsid w:val="008F3EC3"/>
    <w:rsid w:val="008F4B31"/>
    <w:rsid w:val="008F6DAB"/>
    <w:rsid w:val="008F709B"/>
    <w:rsid w:val="008F7FEE"/>
    <w:rsid w:val="009046D5"/>
    <w:rsid w:val="009069CF"/>
    <w:rsid w:val="00906C3D"/>
    <w:rsid w:val="009127DF"/>
    <w:rsid w:val="009154AB"/>
    <w:rsid w:val="00916DBA"/>
    <w:rsid w:val="00917D1D"/>
    <w:rsid w:val="009206B2"/>
    <w:rsid w:val="00922D5D"/>
    <w:rsid w:val="00923868"/>
    <w:rsid w:val="00923F8F"/>
    <w:rsid w:val="0092515A"/>
    <w:rsid w:val="0093054F"/>
    <w:rsid w:val="0093077A"/>
    <w:rsid w:val="0093423B"/>
    <w:rsid w:val="00940D77"/>
    <w:rsid w:val="00941A1A"/>
    <w:rsid w:val="00941AF5"/>
    <w:rsid w:val="009426D6"/>
    <w:rsid w:val="0094403B"/>
    <w:rsid w:val="00947BF6"/>
    <w:rsid w:val="00950D88"/>
    <w:rsid w:val="009550AF"/>
    <w:rsid w:val="00960F8A"/>
    <w:rsid w:val="0096248C"/>
    <w:rsid w:val="00963BB6"/>
    <w:rsid w:val="00963E7A"/>
    <w:rsid w:val="009653FF"/>
    <w:rsid w:val="009662D2"/>
    <w:rsid w:val="00966665"/>
    <w:rsid w:val="0096740E"/>
    <w:rsid w:val="009709E0"/>
    <w:rsid w:val="00971AFD"/>
    <w:rsid w:val="0097249B"/>
    <w:rsid w:val="00972795"/>
    <w:rsid w:val="009753B2"/>
    <w:rsid w:val="00975C60"/>
    <w:rsid w:val="0097648D"/>
    <w:rsid w:val="009776AF"/>
    <w:rsid w:val="00980331"/>
    <w:rsid w:val="009805A9"/>
    <w:rsid w:val="00980648"/>
    <w:rsid w:val="00983307"/>
    <w:rsid w:val="00984BE9"/>
    <w:rsid w:val="00984F4B"/>
    <w:rsid w:val="00990DF6"/>
    <w:rsid w:val="00993357"/>
    <w:rsid w:val="00993CD4"/>
    <w:rsid w:val="00993DD1"/>
    <w:rsid w:val="00993F93"/>
    <w:rsid w:val="0099607E"/>
    <w:rsid w:val="00996100"/>
    <w:rsid w:val="009969F7"/>
    <w:rsid w:val="00997207"/>
    <w:rsid w:val="00997443"/>
    <w:rsid w:val="0099775B"/>
    <w:rsid w:val="009A050A"/>
    <w:rsid w:val="009A120D"/>
    <w:rsid w:val="009A27DD"/>
    <w:rsid w:val="009A2E25"/>
    <w:rsid w:val="009A3025"/>
    <w:rsid w:val="009A453C"/>
    <w:rsid w:val="009A4825"/>
    <w:rsid w:val="009A5C7D"/>
    <w:rsid w:val="009B2637"/>
    <w:rsid w:val="009B26B5"/>
    <w:rsid w:val="009B2A62"/>
    <w:rsid w:val="009B2F5B"/>
    <w:rsid w:val="009B323E"/>
    <w:rsid w:val="009B3360"/>
    <w:rsid w:val="009B49AD"/>
    <w:rsid w:val="009B4C59"/>
    <w:rsid w:val="009B5F7D"/>
    <w:rsid w:val="009B6856"/>
    <w:rsid w:val="009C0F36"/>
    <w:rsid w:val="009C1FE0"/>
    <w:rsid w:val="009C3911"/>
    <w:rsid w:val="009C475E"/>
    <w:rsid w:val="009D00E1"/>
    <w:rsid w:val="009D173F"/>
    <w:rsid w:val="009D196D"/>
    <w:rsid w:val="009D1C1A"/>
    <w:rsid w:val="009D20D1"/>
    <w:rsid w:val="009D21E8"/>
    <w:rsid w:val="009D3592"/>
    <w:rsid w:val="009D439A"/>
    <w:rsid w:val="009D49E1"/>
    <w:rsid w:val="009D7163"/>
    <w:rsid w:val="009D71C1"/>
    <w:rsid w:val="009E1F10"/>
    <w:rsid w:val="009E5804"/>
    <w:rsid w:val="009E5B0D"/>
    <w:rsid w:val="009E774B"/>
    <w:rsid w:val="009F1D1A"/>
    <w:rsid w:val="009F343E"/>
    <w:rsid w:val="009F7FA4"/>
    <w:rsid w:val="00A00720"/>
    <w:rsid w:val="00A02B61"/>
    <w:rsid w:val="00A03E0A"/>
    <w:rsid w:val="00A04150"/>
    <w:rsid w:val="00A04488"/>
    <w:rsid w:val="00A04F89"/>
    <w:rsid w:val="00A05F5C"/>
    <w:rsid w:val="00A06A8B"/>
    <w:rsid w:val="00A12791"/>
    <w:rsid w:val="00A12B78"/>
    <w:rsid w:val="00A13371"/>
    <w:rsid w:val="00A22F86"/>
    <w:rsid w:val="00A2424C"/>
    <w:rsid w:val="00A24A4E"/>
    <w:rsid w:val="00A24F23"/>
    <w:rsid w:val="00A25030"/>
    <w:rsid w:val="00A25839"/>
    <w:rsid w:val="00A25F79"/>
    <w:rsid w:val="00A26163"/>
    <w:rsid w:val="00A271DB"/>
    <w:rsid w:val="00A300D9"/>
    <w:rsid w:val="00A3066D"/>
    <w:rsid w:val="00A31CF2"/>
    <w:rsid w:val="00A31EE2"/>
    <w:rsid w:val="00A32400"/>
    <w:rsid w:val="00A33713"/>
    <w:rsid w:val="00A341C7"/>
    <w:rsid w:val="00A3437E"/>
    <w:rsid w:val="00A3531D"/>
    <w:rsid w:val="00A409F2"/>
    <w:rsid w:val="00A40BD7"/>
    <w:rsid w:val="00A40C08"/>
    <w:rsid w:val="00A42750"/>
    <w:rsid w:val="00A42B4A"/>
    <w:rsid w:val="00A42DB2"/>
    <w:rsid w:val="00A433A9"/>
    <w:rsid w:val="00A45EA1"/>
    <w:rsid w:val="00A463EA"/>
    <w:rsid w:val="00A464A8"/>
    <w:rsid w:val="00A47A09"/>
    <w:rsid w:val="00A51824"/>
    <w:rsid w:val="00A52605"/>
    <w:rsid w:val="00A52B2E"/>
    <w:rsid w:val="00A5547C"/>
    <w:rsid w:val="00A56809"/>
    <w:rsid w:val="00A56E60"/>
    <w:rsid w:val="00A60322"/>
    <w:rsid w:val="00A60990"/>
    <w:rsid w:val="00A614DD"/>
    <w:rsid w:val="00A62D76"/>
    <w:rsid w:val="00A62FA3"/>
    <w:rsid w:val="00A63C54"/>
    <w:rsid w:val="00A643ED"/>
    <w:rsid w:val="00A67130"/>
    <w:rsid w:val="00A6764C"/>
    <w:rsid w:val="00A71A34"/>
    <w:rsid w:val="00A71B9F"/>
    <w:rsid w:val="00A754E9"/>
    <w:rsid w:val="00A76590"/>
    <w:rsid w:val="00A77EE2"/>
    <w:rsid w:val="00A810DF"/>
    <w:rsid w:val="00A8154D"/>
    <w:rsid w:val="00A8282E"/>
    <w:rsid w:val="00A833A9"/>
    <w:rsid w:val="00A84F13"/>
    <w:rsid w:val="00A875EE"/>
    <w:rsid w:val="00A877D4"/>
    <w:rsid w:val="00A87A34"/>
    <w:rsid w:val="00A87A58"/>
    <w:rsid w:val="00A900F5"/>
    <w:rsid w:val="00A90B57"/>
    <w:rsid w:val="00A97A05"/>
    <w:rsid w:val="00AA0042"/>
    <w:rsid w:val="00AA0218"/>
    <w:rsid w:val="00AA19B5"/>
    <w:rsid w:val="00AA1A8E"/>
    <w:rsid w:val="00AA2311"/>
    <w:rsid w:val="00AA30EE"/>
    <w:rsid w:val="00AA460E"/>
    <w:rsid w:val="00AA5BAE"/>
    <w:rsid w:val="00AA614C"/>
    <w:rsid w:val="00AA7272"/>
    <w:rsid w:val="00AB059B"/>
    <w:rsid w:val="00AB09BE"/>
    <w:rsid w:val="00AB1D17"/>
    <w:rsid w:val="00AB2D8A"/>
    <w:rsid w:val="00AB35A7"/>
    <w:rsid w:val="00AB38B8"/>
    <w:rsid w:val="00AB3B7A"/>
    <w:rsid w:val="00AC1037"/>
    <w:rsid w:val="00AC2E9D"/>
    <w:rsid w:val="00AC2EBE"/>
    <w:rsid w:val="00AC303E"/>
    <w:rsid w:val="00AC4026"/>
    <w:rsid w:val="00AC59D0"/>
    <w:rsid w:val="00AC64BA"/>
    <w:rsid w:val="00AC765A"/>
    <w:rsid w:val="00AD0CC6"/>
    <w:rsid w:val="00AD1918"/>
    <w:rsid w:val="00AD225F"/>
    <w:rsid w:val="00AD3880"/>
    <w:rsid w:val="00AD4E56"/>
    <w:rsid w:val="00AD541D"/>
    <w:rsid w:val="00AD55B0"/>
    <w:rsid w:val="00AD59FA"/>
    <w:rsid w:val="00AE0B63"/>
    <w:rsid w:val="00AE2DA9"/>
    <w:rsid w:val="00AE2FCC"/>
    <w:rsid w:val="00AF1D0D"/>
    <w:rsid w:val="00AF30B3"/>
    <w:rsid w:val="00AF3BF0"/>
    <w:rsid w:val="00AF6206"/>
    <w:rsid w:val="00AF6660"/>
    <w:rsid w:val="00B00F6F"/>
    <w:rsid w:val="00B01B36"/>
    <w:rsid w:val="00B03AB5"/>
    <w:rsid w:val="00B0606F"/>
    <w:rsid w:val="00B07248"/>
    <w:rsid w:val="00B10877"/>
    <w:rsid w:val="00B12875"/>
    <w:rsid w:val="00B13522"/>
    <w:rsid w:val="00B1421D"/>
    <w:rsid w:val="00B1497D"/>
    <w:rsid w:val="00B15FA8"/>
    <w:rsid w:val="00B225D9"/>
    <w:rsid w:val="00B27094"/>
    <w:rsid w:val="00B2749B"/>
    <w:rsid w:val="00B27A55"/>
    <w:rsid w:val="00B30AF2"/>
    <w:rsid w:val="00B348A7"/>
    <w:rsid w:val="00B3529B"/>
    <w:rsid w:val="00B4011F"/>
    <w:rsid w:val="00B407AF"/>
    <w:rsid w:val="00B40FE3"/>
    <w:rsid w:val="00B43131"/>
    <w:rsid w:val="00B44A50"/>
    <w:rsid w:val="00B44BD3"/>
    <w:rsid w:val="00B4531E"/>
    <w:rsid w:val="00B4634E"/>
    <w:rsid w:val="00B4691F"/>
    <w:rsid w:val="00B472F9"/>
    <w:rsid w:val="00B5001C"/>
    <w:rsid w:val="00B50E9F"/>
    <w:rsid w:val="00B524D7"/>
    <w:rsid w:val="00B52E1E"/>
    <w:rsid w:val="00B53273"/>
    <w:rsid w:val="00B53612"/>
    <w:rsid w:val="00B576DA"/>
    <w:rsid w:val="00B61E24"/>
    <w:rsid w:val="00B61E54"/>
    <w:rsid w:val="00B621ED"/>
    <w:rsid w:val="00B62D24"/>
    <w:rsid w:val="00B63738"/>
    <w:rsid w:val="00B64DF1"/>
    <w:rsid w:val="00B6526A"/>
    <w:rsid w:val="00B66135"/>
    <w:rsid w:val="00B67448"/>
    <w:rsid w:val="00B6799D"/>
    <w:rsid w:val="00B7141B"/>
    <w:rsid w:val="00B71666"/>
    <w:rsid w:val="00B72069"/>
    <w:rsid w:val="00B73C93"/>
    <w:rsid w:val="00B75BF5"/>
    <w:rsid w:val="00B75C23"/>
    <w:rsid w:val="00B75DB8"/>
    <w:rsid w:val="00B760FB"/>
    <w:rsid w:val="00B76418"/>
    <w:rsid w:val="00B80B2A"/>
    <w:rsid w:val="00B80F40"/>
    <w:rsid w:val="00B82D73"/>
    <w:rsid w:val="00B83ECC"/>
    <w:rsid w:val="00B841CC"/>
    <w:rsid w:val="00B8753A"/>
    <w:rsid w:val="00B91AE2"/>
    <w:rsid w:val="00B93A7F"/>
    <w:rsid w:val="00B93EB6"/>
    <w:rsid w:val="00B95883"/>
    <w:rsid w:val="00B96393"/>
    <w:rsid w:val="00B967B4"/>
    <w:rsid w:val="00B968F0"/>
    <w:rsid w:val="00BA0B39"/>
    <w:rsid w:val="00BA11AB"/>
    <w:rsid w:val="00BA26B7"/>
    <w:rsid w:val="00BA49E8"/>
    <w:rsid w:val="00BA5EED"/>
    <w:rsid w:val="00BA7E67"/>
    <w:rsid w:val="00BB10B8"/>
    <w:rsid w:val="00BB1CFD"/>
    <w:rsid w:val="00BB2855"/>
    <w:rsid w:val="00BB381B"/>
    <w:rsid w:val="00BB49EF"/>
    <w:rsid w:val="00BB5313"/>
    <w:rsid w:val="00BB547F"/>
    <w:rsid w:val="00BB614F"/>
    <w:rsid w:val="00BB7F20"/>
    <w:rsid w:val="00BC1F23"/>
    <w:rsid w:val="00BC27C7"/>
    <w:rsid w:val="00BC31A1"/>
    <w:rsid w:val="00BC4CEC"/>
    <w:rsid w:val="00BC580B"/>
    <w:rsid w:val="00BC706E"/>
    <w:rsid w:val="00BC7C93"/>
    <w:rsid w:val="00BD1749"/>
    <w:rsid w:val="00BD2C9B"/>
    <w:rsid w:val="00BD351A"/>
    <w:rsid w:val="00BD40C2"/>
    <w:rsid w:val="00BE0369"/>
    <w:rsid w:val="00BE07A5"/>
    <w:rsid w:val="00BE09DF"/>
    <w:rsid w:val="00BE0C74"/>
    <w:rsid w:val="00BE0D07"/>
    <w:rsid w:val="00BE127A"/>
    <w:rsid w:val="00BE1D2D"/>
    <w:rsid w:val="00BE1D6D"/>
    <w:rsid w:val="00BE24C3"/>
    <w:rsid w:val="00BE5A70"/>
    <w:rsid w:val="00BE7237"/>
    <w:rsid w:val="00BE7CFE"/>
    <w:rsid w:val="00BF0EB5"/>
    <w:rsid w:val="00BF149B"/>
    <w:rsid w:val="00BF1774"/>
    <w:rsid w:val="00BF3D51"/>
    <w:rsid w:val="00BF411D"/>
    <w:rsid w:val="00BF4789"/>
    <w:rsid w:val="00BF5349"/>
    <w:rsid w:val="00BF5400"/>
    <w:rsid w:val="00BF7E13"/>
    <w:rsid w:val="00C009AF"/>
    <w:rsid w:val="00C015FF"/>
    <w:rsid w:val="00C01737"/>
    <w:rsid w:val="00C060D6"/>
    <w:rsid w:val="00C06C60"/>
    <w:rsid w:val="00C07C3D"/>
    <w:rsid w:val="00C105BE"/>
    <w:rsid w:val="00C107E5"/>
    <w:rsid w:val="00C14C86"/>
    <w:rsid w:val="00C15560"/>
    <w:rsid w:val="00C1605C"/>
    <w:rsid w:val="00C1707E"/>
    <w:rsid w:val="00C173C0"/>
    <w:rsid w:val="00C177AC"/>
    <w:rsid w:val="00C21218"/>
    <w:rsid w:val="00C226A0"/>
    <w:rsid w:val="00C234B0"/>
    <w:rsid w:val="00C236DB"/>
    <w:rsid w:val="00C24BE1"/>
    <w:rsid w:val="00C25256"/>
    <w:rsid w:val="00C254ED"/>
    <w:rsid w:val="00C259DC"/>
    <w:rsid w:val="00C2661F"/>
    <w:rsid w:val="00C26CDC"/>
    <w:rsid w:val="00C2702B"/>
    <w:rsid w:val="00C27F2E"/>
    <w:rsid w:val="00C32C48"/>
    <w:rsid w:val="00C33A6F"/>
    <w:rsid w:val="00C368F3"/>
    <w:rsid w:val="00C36AF9"/>
    <w:rsid w:val="00C37422"/>
    <w:rsid w:val="00C41188"/>
    <w:rsid w:val="00C430AC"/>
    <w:rsid w:val="00C4466E"/>
    <w:rsid w:val="00C459E5"/>
    <w:rsid w:val="00C47C5C"/>
    <w:rsid w:val="00C501A2"/>
    <w:rsid w:val="00C504D9"/>
    <w:rsid w:val="00C53AE0"/>
    <w:rsid w:val="00C53CA7"/>
    <w:rsid w:val="00C5533D"/>
    <w:rsid w:val="00C553C4"/>
    <w:rsid w:val="00C56685"/>
    <w:rsid w:val="00C56E21"/>
    <w:rsid w:val="00C609E3"/>
    <w:rsid w:val="00C62126"/>
    <w:rsid w:val="00C63437"/>
    <w:rsid w:val="00C658A0"/>
    <w:rsid w:val="00C65CE5"/>
    <w:rsid w:val="00C6709F"/>
    <w:rsid w:val="00C67B08"/>
    <w:rsid w:val="00C70182"/>
    <w:rsid w:val="00C7073B"/>
    <w:rsid w:val="00C711B6"/>
    <w:rsid w:val="00C72B65"/>
    <w:rsid w:val="00C73715"/>
    <w:rsid w:val="00C73BC3"/>
    <w:rsid w:val="00C74F95"/>
    <w:rsid w:val="00C75DFE"/>
    <w:rsid w:val="00C778A7"/>
    <w:rsid w:val="00C77D1E"/>
    <w:rsid w:val="00C80779"/>
    <w:rsid w:val="00C814CD"/>
    <w:rsid w:val="00C81A96"/>
    <w:rsid w:val="00C81C1D"/>
    <w:rsid w:val="00C81E67"/>
    <w:rsid w:val="00C82A56"/>
    <w:rsid w:val="00C838DB"/>
    <w:rsid w:val="00C83DA8"/>
    <w:rsid w:val="00C83DD5"/>
    <w:rsid w:val="00C90DF8"/>
    <w:rsid w:val="00C93F89"/>
    <w:rsid w:val="00C95283"/>
    <w:rsid w:val="00C953BB"/>
    <w:rsid w:val="00C96DC7"/>
    <w:rsid w:val="00CA1641"/>
    <w:rsid w:val="00CA1DFE"/>
    <w:rsid w:val="00CA1F87"/>
    <w:rsid w:val="00CA21AC"/>
    <w:rsid w:val="00CA25F1"/>
    <w:rsid w:val="00CA3375"/>
    <w:rsid w:val="00CA35A4"/>
    <w:rsid w:val="00CA386F"/>
    <w:rsid w:val="00CA532A"/>
    <w:rsid w:val="00CA597E"/>
    <w:rsid w:val="00CA5CD9"/>
    <w:rsid w:val="00CB1C22"/>
    <w:rsid w:val="00CB30AE"/>
    <w:rsid w:val="00CB4F2F"/>
    <w:rsid w:val="00CB5CFC"/>
    <w:rsid w:val="00CB6F19"/>
    <w:rsid w:val="00CB7737"/>
    <w:rsid w:val="00CC0C67"/>
    <w:rsid w:val="00CC2481"/>
    <w:rsid w:val="00CC5784"/>
    <w:rsid w:val="00CC5DBD"/>
    <w:rsid w:val="00CC7515"/>
    <w:rsid w:val="00CD2ABD"/>
    <w:rsid w:val="00CD3AE6"/>
    <w:rsid w:val="00CD42B2"/>
    <w:rsid w:val="00CD4720"/>
    <w:rsid w:val="00CD6628"/>
    <w:rsid w:val="00CE056E"/>
    <w:rsid w:val="00CE2517"/>
    <w:rsid w:val="00CE2AAE"/>
    <w:rsid w:val="00CE46A1"/>
    <w:rsid w:val="00CE486D"/>
    <w:rsid w:val="00CE5851"/>
    <w:rsid w:val="00CE5DE7"/>
    <w:rsid w:val="00CE7FFD"/>
    <w:rsid w:val="00CF0240"/>
    <w:rsid w:val="00CF1C50"/>
    <w:rsid w:val="00CF1E74"/>
    <w:rsid w:val="00CF2E70"/>
    <w:rsid w:val="00CF35EF"/>
    <w:rsid w:val="00CF63FB"/>
    <w:rsid w:val="00CF6B04"/>
    <w:rsid w:val="00CF77A1"/>
    <w:rsid w:val="00D0004C"/>
    <w:rsid w:val="00D02BC0"/>
    <w:rsid w:val="00D02C48"/>
    <w:rsid w:val="00D0355C"/>
    <w:rsid w:val="00D03FBF"/>
    <w:rsid w:val="00D04BE0"/>
    <w:rsid w:val="00D07726"/>
    <w:rsid w:val="00D10109"/>
    <w:rsid w:val="00D10A42"/>
    <w:rsid w:val="00D1207F"/>
    <w:rsid w:val="00D144C9"/>
    <w:rsid w:val="00D144FF"/>
    <w:rsid w:val="00D148EE"/>
    <w:rsid w:val="00D2079E"/>
    <w:rsid w:val="00D20EF9"/>
    <w:rsid w:val="00D224F1"/>
    <w:rsid w:val="00D228BE"/>
    <w:rsid w:val="00D22F05"/>
    <w:rsid w:val="00D23CA9"/>
    <w:rsid w:val="00D25417"/>
    <w:rsid w:val="00D33096"/>
    <w:rsid w:val="00D35F7B"/>
    <w:rsid w:val="00D42955"/>
    <w:rsid w:val="00D42D7B"/>
    <w:rsid w:val="00D43B3C"/>
    <w:rsid w:val="00D43BC0"/>
    <w:rsid w:val="00D43FDF"/>
    <w:rsid w:val="00D47B75"/>
    <w:rsid w:val="00D47D53"/>
    <w:rsid w:val="00D51034"/>
    <w:rsid w:val="00D51986"/>
    <w:rsid w:val="00D52D17"/>
    <w:rsid w:val="00D553B1"/>
    <w:rsid w:val="00D56D4F"/>
    <w:rsid w:val="00D56F58"/>
    <w:rsid w:val="00D6112C"/>
    <w:rsid w:val="00D63BAB"/>
    <w:rsid w:val="00D64818"/>
    <w:rsid w:val="00D70DFB"/>
    <w:rsid w:val="00D72477"/>
    <w:rsid w:val="00D73215"/>
    <w:rsid w:val="00D73593"/>
    <w:rsid w:val="00D73B26"/>
    <w:rsid w:val="00D73D12"/>
    <w:rsid w:val="00D744AB"/>
    <w:rsid w:val="00D74AED"/>
    <w:rsid w:val="00D758F7"/>
    <w:rsid w:val="00D759C8"/>
    <w:rsid w:val="00D76314"/>
    <w:rsid w:val="00D76F73"/>
    <w:rsid w:val="00D8024A"/>
    <w:rsid w:val="00D80C66"/>
    <w:rsid w:val="00D81215"/>
    <w:rsid w:val="00D81C98"/>
    <w:rsid w:val="00D81D17"/>
    <w:rsid w:val="00D8296D"/>
    <w:rsid w:val="00D82C8D"/>
    <w:rsid w:val="00D83A0F"/>
    <w:rsid w:val="00D852EF"/>
    <w:rsid w:val="00D861E8"/>
    <w:rsid w:val="00D90DE4"/>
    <w:rsid w:val="00D91789"/>
    <w:rsid w:val="00D917FA"/>
    <w:rsid w:val="00D93A3B"/>
    <w:rsid w:val="00D94AA6"/>
    <w:rsid w:val="00D9569C"/>
    <w:rsid w:val="00D95752"/>
    <w:rsid w:val="00DA0843"/>
    <w:rsid w:val="00DA1C2F"/>
    <w:rsid w:val="00DA2237"/>
    <w:rsid w:val="00DA23AA"/>
    <w:rsid w:val="00DA26B8"/>
    <w:rsid w:val="00DA317D"/>
    <w:rsid w:val="00DA470F"/>
    <w:rsid w:val="00DA542E"/>
    <w:rsid w:val="00DB042E"/>
    <w:rsid w:val="00DB0B9B"/>
    <w:rsid w:val="00DB0CE5"/>
    <w:rsid w:val="00DB2E82"/>
    <w:rsid w:val="00DB3119"/>
    <w:rsid w:val="00DB367D"/>
    <w:rsid w:val="00DB54B2"/>
    <w:rsid w:val="00DB5C01"/>
    <w:rsid w:val="00DB7549"/>
    <w:rsid w:val="00DC160B"/>
    <w:rsid w:val="00DC1955"/>
    <w:rsid w:val="00DC3F51"/>
    <w:rsid w:val="00DC5549"/>
    <w:rsid w:val="00DC58E4"/>
    <w:rsid w:val="00DD0C9F"/>
    <w:rsid w:val="00DD0D39"/>
    <w:rsid w:val="00DD2E8B"/>
    <w:rsid w:val="00DD49D1"/>
    <w:rsid w:val="00DD64D8"/>
    <w:rsid w:val="00DD662F"/>
    <w:rsid w:val="00DE1548"/>
    <w:rsid w:val="00DE3186"/>
    <w:rsid w:val="00DE3251"/>
    <w:rsid w:val="00DE348C"/>
    <w:rsid w:val="00DE4AA7"/>
    <w:rsid w:val="00DE6F67"/>
    <w:rsid w:val="00DF036D"/>
    <w:rsid w:val="00DF05A9"/>
    <w:rsid w:val="00DF19C2"/>
    <w:rsid w:val="00DF3962"/>
    <w:rsid w:val="00DF4280"/>
    <w:rsid w:val="00DF4AF6"/>
    <w:rsid w:val="00DF750C"/>
    <w:rsid w:val="00E01590"/>
    <w:rsid w:val="00E02DC8"/>
    <w:rsid w:val="00E039B6"/>
    <w:rsid w:val="00E03EAD"/>
    <w:rsid w:val="00E0403D"/>
    <w:rsid w:val="00E069E8"/>
    <w:rsid w:val="00E10D2E"/>
    <w:rsid w:val="00E123A5"/>
    <w:rsid w:val="00E129B9"/>
    <w:rsid w:val="00E16E14"/>
    <w:rsid w:val="00E2004B"/>
    <w:rsid w:val="00E20132"/>
    <w:rsid w:val="00E20521"/>
    <w:rsid w:val="00E2186E"/>
    <w:rsid w:val="00E24C52"/>
    <w:rsid w:val="00E25C6F"/>
    <w:rsid w:val="00E275C9"/>
    <w:rsid w:val="00E27934"/>
    <w:rsid w:val="00E319EE"/>
    <w:rsid w:val="00E31C6B"/>
    <w:rsid w:val="00E32691"/>
    <w:rsid w:val="00E32A29"/>
    <w:rsid w:val="00E32C9B"/>
    <w:rsid w:val="00E3497B"/>
    <w:rsid w:val="00E34982"/>
    <w:rsid w:val="00E36641"/>
    <w:rsid w:val="00E36CA1"/>
    <w:rsid w:val="00E37D96"/>
    <w:rsid w:val="00E41863"/>
    <w:rsid w:val="00E421D4"/>
    <w:rsid w:val="00E42466"/>
    <w:rsid w:val="00E43352"/>
    <w:rsid w:val="00E43A7C"/>
    <w:rsid w:val="00E44284"/>
    <w:rsid w:val="00E44D1C"/>
    <w:rsid w:val="00E4563B"/>
    <w:rsid w:val="00E45842"/>
    <w:rsid w:val="00E464C2"/>
    <w:rsid w:val="00E46820"/>
    <w:rsid w:val="00E50C35"/>
    <w:rsid w:val="00E50DEE"/>
    <w:rsid w:val="00E52CE5"/>
    <w:rsid w:val="00E536D9"/>
    <w:rsid w:val="00E54120"/>
    <w:rsid w:val="00E55829"/>
    <w:rsid w:val="00E56E14"/>
    <w:rsid w:val="00E60A8D"/>
    <w:rsid w:val="00E63D8D"/>
    <w:rsid w:val="00E6464C"/>
    <w:rsid w:val="00E6593D"/>
    <w:rsid w:val="00E666DB"/>
    <w:rsid w:val="00E7083B"/>
    <w:rsid w:val="00E712DD"/>
    <w:rsid w:val="00E7195F"/>
    <w:rsid w:val="00E73581"/>
    <w:rsid w:val="00E75DEF"/>
    <w:rsid w:val="00E77208"/>
    <w:rsid w:val="00E777C2"/>
    <w:rsid w:val="00E81545"/>
    <w:rsid w:val="00E84C11"/>
    <w:rsid w:val="00E8504B"/>
    <w:rsid w:val="00E85949"/>
    <w:rsid w:val="00E85A05"/>
    <w:rsid w:val="00E9121D"/>
    <w:rsid w:val="00E92AE2"/>
    <w:rsid w:val="00E93439"/>
    <w:rsid w:val="00E937CA"/>
    <w:rsid w:val="00E93E90"/>
    <w:rsid w:val="00E9451D"/>
    <w:rsid w:val="00E977F1"/>
    <w:rsid w:val="00EA017E"/>
    <w:rsid w:val="00EA02A4"/>
    <w:rsid w:val="00EA1F5C"/>
    <w:rsid w:val="00EA4140"/>
    <w:rsid w:val="00EA4C42"/>
    <w:rsid w:val="00EA5060"/>
    <w:rsid w:val="00EB0C4A"/>
    <w:rsid w:val="00EB174B"/>
    <w:rsid w:val="00EB2ECB"/>
    <w:rsid w:val="00EB603B"/>
    <w:rsid w:val="00EC3002"/>
    <w:rsid w:val="00EC3663"/>
    <w:rsid w:val="00EC3D93"/>
    <w:rsid w:val="00ED3960"/>
    <w:rsid w:val="00ED3B50"/>
    <w:rsid w:val="00ED42D2"/>
    <w:rsid w:val="00ED699F"/>
    <w:rsid w:val="00ED7329"/>
    <w:rsid w:val="00EE1883"/>
    <w:rsid w:val="00EE18FD"/>
    <w:rsid w:val="00EE22CF"/>
    <w:rsid w:val="00EE26B0"/>
    <w:rsid w:val="00EE3DE4"/>
    <w:rsid w:val="00EE6BDC"/>
    <w:rsid w:val="00EE7950"/>
    <w:rsid w:val="00EF2CAA"/>
    <w:rsid w:val="00EF393D"/>
    <w:rsid w:val="00EF420E"/>
    <w:rsid w:val="00F0115F"/>
    <w:rsid w:val="00F01CD8"/>
    <w:rsid w:val="00F0207E"/>
    <w:rsid w:val="00F03FB2"/>
    <w:rsid w:val="00F0597F"/>
    <w:rsid w:val="00F06233"/>
    <w:rsid w:val="00F06519"/>
    <w:rsid w:val="00F06821"/>
    <w:rsid w:val="00F06E5E"/>
    <w:rsid w:val="00F0703F"/>
    <w:rsid w:val="00F077E6"/>
    <w:rsid w:val="00F10B6E"/>
    <w:rsid w:val="00F12BF0"/>
    <w:rsid w:val="00F12DC0"/>
    <w:rsid w:val="00F138A9"/>
    <w:rsid w:val="00F13CCE"/>
    <w:rsid w:val="00F13E92"/>
    <w:rsid w:val="00F14EBE"/>
    <w:rsid w:val="00F151FA"/>
    <w:rsid w:val="00F16A53"/>
    <w:rsid w:val="00F16FF4"/>
    <w:rsid w:val="00F177AA"/>
    <w:rsid w:val="00F17A61"/>
    <w:rsid w:val="00F17E63"/>
    <w:rsid w:val="00F215F5"/>
    <w:rsid w:val="00F228FD"/>
    <w:rsid w:val="00F22F90"/>
    <w:rsid w:val="00F23BA9"/>
    <w:rsid w:val="00F243DD"/>
    <w:rsid w:val="00F25F5B"/>
    <w:rsid w:val="00F2626D"/>
    <w:rsid w:val="00F269AD"/>
    <w:rsid w:val="00F27927"/>
    <w:rsid w:val="00F31B8A"/>
    <w:rsid w:val="00F31FC1"/>
    <w:rsid w:val="00F32909"/>
    <w:rsid w:val="00F33EEB"/>
    <w:rsid w:val="00F33FCC"/>
    <w:rsid w:val="00F359D6"/>
    <w:rsid w:val="00F40396"/>
    <w:rsid w:val="00F405C9"/>
    <w:rsid w:val="00F41E4C"/>
    <w:rsid w:val="00F42403"/>
    <w:rsid w:val="00F4595B"/>
    <w:rsid w:val="00F46116"/>
    <w:rsid w:val="00F500A3"/>
    <w:rsid w:val="00F50BCA"/>
    <w:rsid w:val="00F513C0"/>
    <w:rsid w:val="00F5315B"/>
    <w:rsid w:val="00F535B5"/>
    <w:rsid w:val="00F54038"/>
    <w:rsid w:val="00F54251"/>
    <w:rsid w:val="00F55A7C"/>
    <w:rsid w:val="00F5634C"/>
    <w:rsid w:val="00F578D9"/>
    <w:rsid w:val="00F60E70"/>
    <w:rsid w:val="00F61688"/>
    <w:rsid w:val="00F6239C"/>
    <w:rsid w:val="00F62FA5"/>
    <w:rsid w:val="00F64159"/>
    <w:rsid w:val="00F6597C"/>
    <w:rsid w:val="00F65D5E"/>
    <w:rsid w:val="00F67D63"/>
    <w:rsid w:val="00F7038E"/>
    <w:rsid w:val="00F70D49"/>
    <w:rsid w:val="00F72079"/>
    <w:rsid w:val="00F72D00"/>
    <w:rsid w:val="00F73572"/>
    <w:rsid w:val="00F75F2A"/>
    <w:rsid w:val="00F80406"/>
    <w:rsid w:val="00F8052C"/>
    <w:rsid w:val="00F81860"/>
    <w:rsid w:val="00F823A8"/>
    <w:rsid w:val="00F84113"/>
    <w:rsid w:val="00F858F6"/>
    <w:rsid w:val="00F9005C"/>
    <w:rsid w:val="00F90422"/>
    <w:rsid w:val="00F90CCB"/>
    <w:rsid w:val="00F91068"/>
    <w:rsid w:val="00F93196"/>
    <w:rsid w:val="00F945C6"/>
    <w:rsid w:val="00F94A5B"/>
    <w:rsid w:val="00F94CC0"/>
    <w:rsid w:val="00F95ECC"/>
    <w:rsid w:val="00F96A4B"/>
    <w:rsid w:val="00F97578"/>
    <w:rsid w:val="00FA458A"/>
    <w:rsid w:val="00FA46D4"/>
    <w:rsid w:val="00FA4E18"/>
    <w:rsid w:val="00FA67AA"/>
    <w:rsid w:val="00FB2140"/>
    <w:rsid w:val="00FB447F"/>
    <w:rsid w:val="00FB5345"/>
    <w:rsid w:val="00FB63CB"/>
    <w:rsid w:val="00FC03ED"/>
    <w:rsid w:val="00FC2BDF"/>
    <w:rsid w:val="00FC32AD"/>
    <w:rsid w:val="00FC42B9"/>
    <w:rsid w:val="00FC6419"/>
    <w:rsid w:val="00FC7564"/>
    <w:rsid w:val="00FD1C3C"/>
    <w:rsid w:val="00FD2B2B"/>
    <w:rsid w:val="00FD35B4"/>
    <w:rsid w:val="00FD3F96"/>
    <w:rsid w:val="00FD5B8F"/>
    <w:rsid w:val="00FD5EB9"/>
    <w:rsid w:val="00FD6A0E"/>
    <w:rsid w:val="00FD6CF7"/>
    <w:rsid w:val="00FE1A34"/>
    <w:rsid w:val="00FE1BF3"/>
    <w:rsid w:val="00FE1C9C"/>
    <w:rsid w:val="00FE385C"/>
    <w:rsid w:val="00FE42F7"/>
    <w:rsid w:val="00FE44DC"/>
    <w:rsid w:val="00FE7CA8"/>
    <w:rsid w:val="00FF0DCB"/>
    <w:rsid w:val="00FF1226"/>
    <w:rsid w:val="00FF270F"/>
    <w:rsid w:val="00FF539A"/>
    <w:rsid w:val="00FF5898"/>
    <w:rsid w:val="00FF66C3"/>
    <w:rsid w:val="00FF6F6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267CE0"/>
  <w15:docId w15:val="{F2C28000-BFF8-4131-B67E-8441B00A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63"/>
    <w:pPr>
      <w:jc w:val="both"/>
    </w:pPr>
    <w:rPr>
      <w:lang w:eastAsia="en-US"/>
    </w:rPr>
  </w:style>
  <w:style w:type="paragraph" w:styleId="Heading2">
    <w:name w:val="heading 2"/>
    <w:basedOn w:val="Normal"/>
    <w:next w:val="Normal"/>
    <w:link w:val="Heading2Char"/>
    <w:uiPriority w:val="99"/>
    <w:qFormat/>
    <w:rsid w:val="003D6A16"/>
    <w:pPr>
      <w:keepNext/>
      <w:widowControl w:val="0"/>
      <w:tabs>
        <w:tab w:val="left" w:pos="-1440"/>
        <w:tab w:val="left" w:pos="-720"/>
        <w:tab w:val="left" w:pos="0"/>
        <w:tab w:val="left" w:pos="360"/>
        <w:tab w:val="left" w:pos="720"/>
        <w:tab w:val="left" w:pos="1080"/>
        <w:tab w:val="left" w:pos="1440"/>
        <w:tab w:val="left" w:pos="1800"/>
      </w:tabs>
      <w:autoSpaceDE w:val="0"/>
      <w:autoSpaceDN w:val="0"/>
      <w:adjustRightInd w:val="0"/>
      <w:spacing w:before="139" w:after="74" w:line="480" w:lineRule="auto"/>
      <w:jc w:val="left"/>
      <w:outlineLvl w:val="1"/>
    </w:pPr>
    <w:rPr>
      <w:b/>
      <w:bCs/>
      <w:i/>
      <w:iCs/>
      <w:sz w:val="24"/>
      <w:szCs w:val="24"/>
    </w:rPr>
  </w:style>
  <w:style w:type="paragraph" w:styleId="Heading3">
    <w:name w:val="heading 3"/>
    <w:basedOn w:val="Normal"/>
    <w:next w:val="Normal"/>
    <w:link w:val="Heading3Char"/>
    <w:uiPriority w:val="99"/>
    <w:qFormat/>
    <w:rsid w:val="003D6A16"/>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jc w:val="left"/>
      <w:outlineLvl w:val="2"/>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D759C8"/>
    <w:rPr>
      <w:rFonts w:ascii="Cambria" w:eastAsia="SimSun" w:hAnsi="Cambria" w:cs="Cambria"/>
      <w:b/>
      <w:bCs/>
      <w:kern w:val="0"/>
      <w:sz w:val="32"/>
      <w:szCs w:val="32"/>
      <w:lang w:eastAsia="en-US"/>
    </w:rPr>
  </w:style>
  <w:style w:type="character" w:customStyle="1" w:styleId="Heading3Char">
    <w:name w:val="Heading 3 Char"/>
    <w:basedOn w:val="DefaultParagraphFont"/>
    <w:link w:val="Heading3"/>
    <w:uiPriority w:val="99"/>
    <w:semiHidden/>
    <w:locked/>
    <w:rsid w:val="00D759C8"/>
    <w:rPr>
      <w:b/>
      <w:bCs/>
      <w:kern w:val="0"/>
      <w:sz w:val="32"/>
      <w:szCs w:val="32"/>
      <w:lang w:eastAsia="en-US"/>
    </w:rPr>
  </w:style>
  <w:style w:type="character" w:styleId="Hyperlink">
    <w:name w:val="Hyperlink"/>
    <w:basedOn w:val="DefaultParagraphFont"/>
    <w:uiPriority w:val="99"/>
    <w:rsid w:val="00F67D63"/>
    <w:rPr>
      <w:color w:val="0000FF"/>
      <w:u w:val="single"/>
    </w:rPr>
  </w:style>
  <w:style w:type="paragraph" w:styleId="Header">
    <w:name w:val="header"/>
    <w:basedOn w:val="Normal"/>
    <w:link w:val="HeaderChar"/>
    <w:uiPriority w:val="99"/>
    <w:rsid w:val="00F67D6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31C6B"/>
    <w:rPr>
      <w:sz w:val="18"/>
      <w:szCs w:val="18"/>
      <w:lang w:eastAsia="en-US"/>
    </w:rPr>
  </w:style>
  <w:style w:type="paragraph" w:styleId="Footer">
    <w:name w:val="footer"/>
    <w:basedOn w:val="Normal"/>
    <w:link w:val="FooterChar"/>
    <w:uiPriority w:val="99"/>
    <w:rsid w:val="00F67D6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25A5A"/>
    <w:rPr>
      <w:sz w:val="18"/>
      <w:szCs w:val="18"/>
      <w:lang w:eastAsia="en-US"/>
    </w:rPr>
  </w:style>
  <w:style w:type="character" w:styleId="PageNumber">
    <w:name w:val="page number"/>
    <w:basedOn w:val="DefaultParagraphFont"/>
    <w:uiPriority w:val="99"/>
    <w:rsid w:val="00BE24C3"/>
  </w:style>
  <w:style w:type="character" w:styleId="Strong">
    <w:name w:val="Strong"/>
    <w:basedOn w:val="DefaultParagraphFont"/>
    <w:uiPriority w:val="99"/>
    <w:qFormat/>
    <w:rsid w:val="003D6A16"/>
    <w:rPr>
      <w:b/>
      <w:bCs/>
    </w:rPr>
  </w:style>
  <w:style w:type="paragraph" w:customStyle="1" w:styleId="Default">
    <w:name w:val="Default"/>
    <w:uiPriority w:val="99"/>
    <w:rsid w:val="0054278A"/>
    <w:pPr>
      <w:widowControl w:val="0"/>
      <w:autoSpaceDE w:val="0"/>
      <w:autoSpaceDN w:val="0"/>
      <w:adjustRightInd w:val="0"/>
    </w:pPr>
    <w:rPr>
      <w:rFonts w:ascii="CMB X 12" w:eastAsia="CMB X 12" w:cs="CMB X 12"/>
      <w:color w:val="000000"/>
      <w:sz w:val="24"/>
      <w:szCs w:val="24"/>
    </w:rPr>
  </w:style>
  <w:style w:type="paragraph" w:customStyle="1" w:styleId="CM4">
    <w:name w:val="CM4"/>
    <w:basedOn w:val="Default"/>
    <w:next w:val="Default"/>
    <w:uiPriority w:val="99"/>
    <w:rsid w:val="0054278A"/>
    <w:pPr>
      <w:spacing w:line="406" w:lineRule="atLeast"/>
    </w:pPr>
    <w:rPr>
      <w:color w:val="auto"/>
    </w:rPr>
  </w:style>
  <w:style w:type="paragraph" w:customStyle="1" w:styleId="CM5">
    <w:name w:val="CM5"/>
    <w:basedOn w:val="Default"/>
    <w:next w:val="Default"/>
    <w:uiPriority w:val="99"/>
    <w:rsid w:val="0054278A"/>
    <w:pPr>
      <w:spacing w:line="406" w:lineRule="atLeast"/>
    </w:pPr>
    <w:rPr>
      <w:color w:val="auto"/>
    </w:rPr>
  </w:style>
  <w:style w:type="paragraph" w:customStyle="1" w:styleId="CM37">
    <w:name w:val="CM37"/>
    <w:basedOn w:val="Default"/>
    <w:next w:val="Default"/>
    <w:uiPriority w:val="99"/>
    <w:rsid w:val="0054278A"/>
    <w:rPr>
      <w:color w:val="auto"/>
    </w:rPr>
  </w:style>
  <w:style w:type="paragraph" w:customStyle="1" w:styleId="sponsors">
    <w:name w:val="sponsors"/>
    <w:rsid w:val="0054278A"/>
    <w:pPr>
      <w:framePr w:wrap="auto" w:hAnchor="text" w:x="615" w:y="2239"/>
      <w:pBdr>
        <w:top w:val="single" w:sz="4" w:space="2" w:color="auto"/>
      </w:pBdr>
      <w:ind w:firstLine="288"/>
    </w:pPr>
    <w:rPr>
      <w:sz w:val="16"/>
      <w:szCs w:val="16"/>
      <w:lang w:eastAsia="en-US"/>
    </w:rPr>
  </w:style>
  <w:style w:type="character" w:styleId="FootnoteReference">
    <w:name w:val="footnote reference"/>
    <w:basedOn w:val="DefaultParagraphFont"/>
    <w:uiPriority w:val="99"/>
    <w:semiHidden/>
    <w:rsid w:val="0054278A"/>
    <w:rPr>
      <w:vertAlign w:val="superscript"/>
    </w:rPr>
  </w:style>
  <w:style w:type="paragraph" w:customStyle="1" w:styleId="CM3">
    <w:name w:val="CM3"/>
    <w:basedOn w:val="Default"/>
    <w:next w:val="Default"/>
    <w:uiPriority w:val="99"/>
    <w:rsid w:val="00F75F2A"/>
    <w:rPr>
      <w:color w:val="auto"/>
    </w:rPr>
  </w:style>
  <w:style w:type="paragraph" w:customStyle="1" w:styleId="CM39">
    <w:name w:val="CM39"/>
    <w:basedOn w:val="Default"/>
    <w:next w:val="Default"/>
    <w:uiPriority w:val="99"/>
    <w:rsid w:val="00F75F2A"/>
    <w:rPr>
      <w:color w:val="auto"/>
    </w:rPr>
  </w:style>
  <w:style w:type="paragraph" w:customStyle="1" w:styleId="CM41">
    <w:name w:val="CM41"/>
    <w:basedOn w:val="Default"/>
    <w:next w:val="Default"/>
    <w:uiPriority w:val="99"/>
    <w:rsid w:val="00F75F2A"/>
    <w:rPr>
      <w:color w:val="auto"/>
    </w:rPr>
  </w:style>
  <w:style w:type="paragraph" w:customStyle="1" w:styleId="CM43">
    <w:name w:val="CM43"/>
    <w:basedOn w:val="Default"/>
    <w:next w:val="Default"/>
    <w:uiPriority w:val="99"/>
    <w:rsid w:val="00F75F2A"/>
    <w:rPr>
      <w:color w:val="auto"/>
    </w:rPr>
  </w:style>
  <w:style w:type="paragraph" w:customStyle="1" w:styleId="CM44">
    <w:name w:val="CM44"/>
    <w:basedOn w:val="Default"/>
    <w:next w:val="Default"/>
    <w:uiPriority w:val="99"/>
    <w:rsid w:val="00F75F2A"/>
    <w:rPr>
      <w:color w:val="auto"/>
    </w:rPr>
  </w:style>
  <w:style w:type="paragraph" w:customStyle="1" w:styleId="CM38">
    <w:name w:val="CM38"/>
    <w:basedOn w:val="Default"/>
    <w:next w:val="Default"/>
    <w:uiPriority w:val="99"/>
    <w:rsid w:val="004C5EFD"/>
    <w:rPr>
      <w:color w:val="auto"/>
    </w:rPr>
  </w:style>
  <w:style w:type="paragraph" w:customStyle="1" w:styleId="CM47">
    <w:name w:val="CM47"/>
    <w:basedOn w:val="Default"/>
    <w:next w:val="Default"/>
    <w:uiPriority w:val="99"/>
    <w:rsid w:val="004C5EFD"/>
    <w:rPr>
      <w:color w:val="auto"/>
    </w:rPr>
  </w:style>
  <w:style w:type="paragraph" w:customStyle="1" w:styleId="CM53">
    <w:name w:val="CM53"/>
    <w:basedOn w:val="Default"/>
    <w:next w:val="Default"/>
    <w:uiPriority w:val="99"/>
    <w:rsid w:val="004C5EFD"/>
    <w:rPr>
      <w:color w:val="auto"/>
    </w:rPr>
  </w:style>
  <w:style w:type="paragraph" w:customStyle="1" w:styleId="CM52">
    <w:name w:val="CM52"/>
    <w:basedOn w:val="Default"/>
    <w:next w:val="Default"/>
    <w:uiPriority w:val="99"/>
    <w:rsid w:val="004C5EFD"/>
    <w:rPr>
      <w:color w:val="auto"/>
    </w:rPr>
  </w:style>
  <w:style w:type="paragraph" w:customStyle="1" w:styleId="CM48">
    <w:name w:val="CM48"/>
    <w:basedOn w:val="Default"/>
    <w:next w:val="Default"/>
    <w:uiPriority w:val="99"/>
    <w:rsid w:val="00E60A8D"/>
    <w:rPr>
      <w:color w:val="auto"/>
    </w:rPr>
  </w:style>
  <w:style w:type="paragraph" w:customStyle="1" w:styleId="CM42">
    <w:name w:val="CM42"/>
    <w:basedOn w:val="Default"/>
    <w:next w:val="Default"/>
    <w:uiPriority w:val="99"/>
    <w:rsid w:val="00B82D73"/>
    <w:rPr>
      <w:color w:val="auto"/>
    </w:rPr>
  </w:style>
  <w:style w:type="paragraph" w:customStyle="1" w:styleId="CM40">
    <w:name w:val="CM40"/>
    <w:basedOn w:val="Default"/>
    <w:next w:val="Default"/>
    <w:uiPriority w:val="99"/>
    <w:rsid w:val="00630EB2"/>
    <w:rPr>
      <w:color w:val="auto"/>
    </w:rPr>
  </w:style>
  <w:style w:type="paragraph" w:customStyle="1" w:styleId="CM14">
    <w:name w:val="CM14"/>
    <w:basedOn w:val="Default"/>
    <w:next w:val="Default"/>
    <w:uiPriority w:val="99"/>
    <w:rsid w:val="006F2FC2"/>
    <w:rPr>
      <w:color w:val="auto"/>
    </w:rPr>
  </w:style>
  <w:style w:type="paragraph" w:customStyle="1" w:styleId="CM33">
    <w:name w:val="CM33"/>
    <w:basedOn w:val="Default"/>
    <w:next w:val="Default"/>
    <w:uiPriority w:val="99"/>
    <w:rsid w:val="006F2FC2"/>
    <w:rPr>
      <w:color w:val="auto"/>
    </w:rPr>
  </w:style>
  <w:style w:type="paragraph" w:customStyle="1" w:styleId="CM35">
    <w:name w:val="CM35"/>
    <w:basedOn w:val="Default"/>
    <w:next w:val="Default"/>
    <w:uiPriority w:val="99"/>
    <w:rsid w:val="00FD5B8F"/>
    <w:pPr>
      <w:spacing w:line="380" w:lineRule="atLeast"/>
    </w:pPr>
    <w:rPr>
      <w:color w:val="auto"/>
    </w:rPr>
  </w:style>
  <w:style w:type="paragraph" w:customStyle="1" w:styleId="CM1">
    <w:name w:val="CM1"/>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34">
    <w:name w:val="CM34"/>
    <w:basedOn w:val="Default"/>
    <w:next w:val="Default"/>
    <w:uiPriority w:val="99"/>
    <w:rsid w:val="00826319"/>
    <w:rPr>
      <w:rFonts w:ascii="Nimbus Roman No9 L" w:eastAsia="Nimbus Roman No9 L" w:cs="Nimbus Roman No9 L"/>
      <w:color w:val="auto"/>
    </w:rPr>
  </w:style>
  <w:style w:type="paragraph" w:customStyle="1" w:styleId="CM36">
    <w:name w:val="CM36"/>
    <w:basedOn w:val="Default"/>
    <w:next w:val="Default"/>
    <w:uiPriority w:val="99"/>
    <w:rsid w:val="00826319"/>
    <w:rPr>
      <w:rFonts w:ascii="Nimbus Roman No9 L" w:eastAsia="Nimbus Roman No9 L" w:cs="Nimbus Roman No9 L"/>
      <w:color w:val="auto"/>
    </w:rPr>
  </w:style>
  <w:style w:type="paragraph" w:customStyle="1" w:styleId="CM8">
    <w:name w:val="CM8"/>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45">
    <w:name w:val="CM45"/>
    <w:basedOn w:val="Default"/>
    <w:next w:val="Default"/>
    <w:uiPriority w:val="99"/>
    <w:rsid w:val="00826319"/>
    <w:rPr>
      <w:rFonts w:ascii="Nimbus Roman No9 L" w:eastAsia="Nimbus Roman No9 L" w:cs="Nimbus Roman No9 L"/>
      <w:color w:val="auto"/>
    </w:rPr>
  </w:style>
  <w:style w:type="paragraph" w:customStyle="1" w:styleId="CM49">
    <w:name w:val="CM49"/>
    <w:basedOn w:val="Default"/>
    <w:next w:val="Default"/>
    <w:uiPriority w:val="99"/>
    <w:rsid w:val="00637F68"/>
    <w:rPr>
      <w:rFonts w:ascii="Nimbus Roman No9 L" w:eastAsia="Nimbus Roman No9 L" w:cs="Nimbus Roman No9 L"/>
      <w:color w:val="auto"/>
    </w:rPr>
  </w:style>
  <w:style w:type="paragraph" w:customStyle="1" w:styleId="CM7">
    <w:name w:val="CM7"/>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9">
    <w:name w:val="CM9"/>
    <w:basedOn w:val="Default"/>
    <w:next w:val="Default"/>
    <w:uiPriority w:val="99"/>
    <w:rsid w:val="006B535E"/>
    <w:rPr>
      <w:rFonts w:ascii="Nimbus Roman No9 L" w:eastAsia="Nimbus Roman No9 L" w:cs="Nimbus Roman No9 L"/>
      <w:color w:val="auto"/>
    </w:rPr>
  </w:style>
  <w:style w:type="paragraph" w:customStyle="1" w:styleId="CM22">
    <w:name w:val="CM22"/>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8">
    <w:name w:val="CM28"/>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9">
    <w:name w:val="CM29"/>
    <w:basedOn w:val="Default"/>
    <w:next w:val="Default"/>
    <w:uiPriority w:val="99"/>
    <w:rsid w:val="006B535E"/>
    <w:rPr>
      <w:rFonts w:ascii="Nimbus Roman No9 L" w:eastAsia="Nimbus Roman No9 L" w:cs="Nimbus Roman No9 L"/>
      <w:color w:val="auto"/>
    </w:rPr>
  </w:style>
  <w:style w:type="paragraph" w:customStyle="1" w:styleId="CM31">
    <w:name w:val="CM31"/>
    <w:basedOn w:val="Default"/>
    <w:next w:val="Default"/>
    <w:uiPriority w:val="99"/>
    <w:rsid w:val="00B52E1E"/>
    <w:pPr>
      <w:spacing w:line="398" w:lineRule="atLeast"/>
    </w:pPr>
    <w:rPr>
      <w:rFonts w:ascii="Nimbus Roman No9 L" w:eastAsia="Nimbus Roman No9 L" w:cs="Nimbus Roman No9 L"/>
      <w:color w:val="auto"/>
    </w:rPr>
  </w:style>
  <w:style w:type="paragraph" w:customStyle="1" w:styleId="CM32">
    <w:name w:val="CM32"/>
    <w:basedOn w:val="Default"/>
    <w:next w:val="Default"/>
    <w:uiPriority w:val="99"/>
    <w:rsid w:val="00B52E1E"/>
    <w:rPr>
      <w:rFonts w:ascii="Nimbus Roman No9 L" w:eastAsia="Nimbus Roman No9 L" w:cs="Nimbus Roman No9 L"/>
      <w:color w:val="auto"/>
    </w:rPr>
  </w:style>
  <w:style w:type="paragraph" w:styleId="BalloonText">
    <w:name w:val="Balloon Text"/>
    <w:basedOn w:val="Normal"/>
    <w:link w:val="BalloonTextChar"/>
    <w:uiPriority w:val="99"/>
    <w:semiHidden/>
    <w:rsid w:val="00F243DD"/>
    <w:rPr>
      <w:sz w:val="18"/>
      <w:szCs w:val="18"/>
    </w:rPr>
  </w:style>
  <w:style w:type="character" w:customStyle="1" w:styleId="BalloonTextChar">
    <w:name w:val="Balloon Text Char"/>
    <w:basedOn w:val="DefaultParagraphFont"/>
    <w:link w:val="BalloonText"/>
    <w:uiPriority w:val="99"/>
    <w:semiHidden/>
    <w:locked/>
    <w:rsid w:val="00D759C8"/>
    <w:rPr>
      <w:kern w:val="0"/>
      <w:sz w:val="2"/>
      <w:szCs w:val="2"/>
      <w:lang w:eastAsia="en-US"/>
    </w:rPr>
  </w:style>
  <w:style w:type="paragraph" w:customStyle="1" w:styleId="1">
    <w:name w:val="列出段落1"/>
    <w:basedOn w:val="Normal"/>
    <w:uiPriority w:val="99"/>
    <w:rsid w:val="009D49E1"/>
    <w:pPr>
      <w:spacing w:after="200" w:line="276" w:lineRule="auto"/>
      <w:ind w:left="720"/>
      <w:jc w:val="left"/>
    </w:pPr>
    <w:rPr>
      <w:rFonts w:ascii="Calibri" w:hAnsi="Calibri" w:cs="Calibri"/>
      <w:sz w:val="22"/>
      <w:szCs w:val="22"/>
      <w:lang w:val="tr-TR"/>
    </w:rPr>
  </w:style>
  <w:style w:type="paragraph" w:styleId="Caption">
    <w:name w:val="caption"/>
    <w:basedOn w:val="Normal"/>
    <w:next w:val="Normal"/>
    <w:uiPriority w:val="99"/>
    <w:qFormat/>
    <w:rsid w:val="00F535B5"/>
    <w:pPr>
      <w:spacing w:after="200"/>
      <w:jc w:val="left"/>
    </w:pPr>
    <w:rPr>
      <w:rFonts w:ascii="Calibri" w:hAnsi="Calibri" w:cs="Calibri"/>
      <w:b/>
      <w:bCs/>
      <w:color w:val="4F81BD"/>
      <w:sz w:val="18"/>
      <w:szCs w:val="18"/>
      <w:lang w:val="tr-TR"/>
    </w:rPr>
  </w:style>
  <w:style w:type="paragraph" w:customStyle="1" w:styleId="Pa5">
    <w:name w:val="Pa5"/>
    <w:basedOn w:val="Default"/>
    <w:next w:val="Default"/>
    <w:uiPriority w:val="99"/>
    <w:rsid w:val="00771A37"/>
    <w:pPr>
      <w:widowControl/>
      <w:spacing w:line="161" w:lineRule="atLeast"/>
    </w:pPr>
    <w:rPr>
      <w:rFonts w:ascii="Verdana" w:eastAsia="SimSun" w:hAnsi="Verdana" w:cs="Verdana"/>
      <w:color w:val="auto"/>
      <w:lang w:val="tr-TR" w:eastAsia="en-US"/>
    </w:rPr>
  </w:style>
  <w:style w:type="table" w:styleId="TableGrid">
    <w:name w:val="Table Grid"/>
    <w:basedOn w:val="TableNormal"/>
    <w:uiPriority w:val="99"/>
    <w:rsid w:val="00FF6F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uiPriority w:val="99"/>
    <w:rsid w:val="009550AF"/>
    <w:pPr>
      <w:spacing w:after="160" w:line="240" w:lineRule="exact"/>
      <w:jc w:val="left"/>
    </w:pPr>
    <w:rPr>
      <w:rFonts w:ascii="Verdana" w:eastAsia="FangSong_GB2312" w:hAnsi="Verdana" w:cs="Verdana"/>
      <w:sz w:val="24"/>
      <w:szCs w:val="24"/>
    </w:rPr>
  </w:style>
  <w:style w:type="paragraph" w:customStyle="1" w:styleId="tablecolsubhead">
    <w:name w:val="table col subhead"/>
    <w:basedOn w:val="Normal"/>
    <w:uiPriority w:val="99"/>
    <w:rsid w:val="00F03FB2"/>
    <w:pPr>
      <w:jc w:val="center"/>
    </w:pPr>
    <w:rPr>
      <w:b/>
      <w:bCs/>
      <w:i/>
      <w:iCs/>
      <w:sz w:val="15"/>
      <w:szCs w:val="15"/>
    </w:rPr>
  </w:style>
  <w:style w:type="paragraph" w:styleId="BodyText">
    <w:name w:val="Body Text"/>
    <w:basedOn w:val="Normal"/>
    <w:link w:val="BodyTextChar"/>
    <w:uiPriority w:val="99"/>
    <w:rsid w:val="00F03FB2"/>
    <w:pPr>
      <w:spacing w:after="120" w:line="228" w:lineRule="auto"/>
      <w:ind w:firstLine="288"/>
    </w:pPr>
    <w:rPr>
      <w:spacing w:val="-1"/>
    </w:rPr>
  </w:style>
  <w:style w:type="character" w:customStyle="1" w:styleId="BodyTextChar">
    <w:name w:val="Body Text Char"/>
    <w:basedOn w:val="DefaultParagraphFont"/>
    <w:link w:val="BodyText"/>
    <w:uiPriority w:val="99"/>
    <w:semiHidden/>
    <w:locked/>
    <w:rsid w:val="00F03FB2"/>
    <w:rPr>
      <w:rFonts w:eastAsia="SimSun"/>
      <w:lang w:val="en-US" w:eastAsia="en-US"/>
    </w:rPr>
  </w:style>
  <w:style w:type="paragraph" w:customStyle="1" w:styleId="tablecolhead">
    <w:name w:val="table col head"/>
    <w:basedOn w:val="Normal"/>
    <w:uiPriority w:val="99"/>
    <w:rsid w:val="00F03FB2"/>
    <w:pPr>
      <w:jc w:val="center"/>
    </w:pPr>
    <w:rPr>
      <w:b/>
      <w:bCs/>
      <w:sz w:val="16"/>
      <w:szCs w:val="16"/>
    </w:rPr>
  </w:style>
  <w:style w:type="paragraph" w:customStyle="1" w:styleId="tablecopy">
    <w:name w:val="table copy"/>
    <w:uiPriority w:val="99"/>
    <w:rsid w:val="00F03FB2"/>
    <w:pPr>
      <w:jc w:val="both"/>
    </w:pPr>
    <w:rPr>
      <w:noProof/>
      <w:sz w:val="16"/>
      <w:szCs w:val="16"/>
      <w:lang w:eastAsia="en-US"/>
    </w:rPr>
  </w:style>
  <w:style w:type="paragraph" w:customStyle="1" w:styleId="C-Title1">
    <w:name w:val="C-Title 1"/>
    <w:basedOn w:val="Normal"/>
    <w:link w:val="C-Title1Char"/>
    <w:uiPriority w:val="99"/>
    <w:rsid w:val="00F03FB2"/>
    <w:pPr>
      <w:numPr>
        <w:numId w:val="1"/>
      </w:numPr>
      <w:autoSpaceDE w:val="0"/>
      <w:autoSpaceDN w:val="0"/>
      <w:adjustRightInd w:val="0"/>
      <w:snapToGrid w:val="0"/>
      <w:spacing w:beforeLines="100" w:afterLines="100" w:line="240" w:lineRule="exact"/>
      <w:ind w:hangingChars="210" w:hanging="210"/>
    </w:pPr>
    <w:rPr>
      <w:b/>
      <w:bCs/>
      <w:sz w:val="24"/>
      <w:szCs w:val="24"/>
    </w:rPr>
  </w:style>
  <w:style w:type="paragraph" w:customStyle="1" w:styleId="C-SubTitle2">
    <w:name w:val="C-SubTitle 2"/>
    <w:basedOn w:val="Normal"/>
    <w:link w:val="C-SubTitle2Char"/>
    <w:uiPriority w:val="99"/>
    <w:rsid w:val="00F03FB2"/>
    <w:pPr>
      <w:numPr>
        <w:ilvl w:val="1"/>
        <w:numId w:val="1"/>
      </w:numPr>
      <w:spacing w:beforeLines="100" w:afterLines="100" w:line="240" w:lineRule="exact"/>
      <w:ind w:hangingChars="201" w:hanging="403"/>
    </w:pPr>
    <w:rPr>
      <w:b/>
      <w:bCs/>
      <w:sz w:val="22"/>
      <w:szCs w:val="22"/>
    </w:rPr>
  </w:style>
  <w:style w:type="character" w:customStyle="1" w:styleId="C-Title1Char">
    <w:name w:val="C-Title 1 Char"/>
    <w:link w:val="C-Title1"/>
    <w:uiPriority w:val="99"/>
    <w:locked/>
    <w:rsid w:val="00F03FB2"/>
    <w:rPr>
      <w:b/>
      <w:bCs/>
      <w:sz w:val="24"/>
      <w:szCs w:val="24"/>
      <w:lang w:eastAsia="en-US"/>
    </w:rPr>
  </w:style>
  <w:style w:type="paragraph" w:customStyle="1" w:styleId="C-Table">
    <w:name w:val="C-Table"/>
    <w:basedOn w:val="Normal"/>
    <w:link w:val="C-TableChar"/>
    <w:uiPriority w:val="99"/>
    <w:rsid w:val="00F03FB2"/>
    <w:pPr>
      <w:spacing w:afterLines="50"/>
      <w:jc w:val="center"/>
    </w:pPr>
    <w:rPr>
      <w:b/>
      <w:bCs/>
      <w:noProof/>
      <w:sz w:val="18"/>
      <w:szCs w:val="18"/>
    </w:rPr>
  </w:style>
  <w:style w:type="character" w:customStyle="1" w:styleId="C-SubTitle2Char">
    <w:name w:val="C-SubTitle 2 Char"/>
    <w:link w:val="C-SubTitle2"/>
    <w:uiPriority w:val="99"/>
    <w:locked/>
    <w:rsid w:val="00F03FB2"/>
    <w:rPr>
      <w:b/>
      <w:bCs/>
      <w:sz w:val="22"/>
      <w:szCs w:val="22"/>
      <w:lang w:eastAsia="en-US"/>
    </w:rPr>
  </w:style>
  <w:style w:type="paragraph" w:customStyle="1" w:styleId="C-Figure">
    <w:name w:val="C-Figure"/>
    <w:basedOn w:val="Normal"/>
    <w:link w:val="C-FigureChar"/>
    <w:uiPriority w:val="99"/>
    <w:rsid w:val="00F03FB2"/>
    <w:pPr>
      <w:jc w:val="center"/>
    </w:pPr>
    <w:rPr>
      <w:b/>
      <w:bCs/>
      <w:sz w:val="18"/>
      <w:szCs w:val="18"/>
    </w:rPr>
  </w:style>
  <w:style w:type="character" w:customStyle="1" w:styleId="C-TableChar">
    <w:name w:val="C-Table Char"/>
    <w:link w:val="C-Table"/>
    <w:uiPriority w:val="99"/>
    <w:locked/>
    <w:rsid w:val="00F03FB2"/>
    <w:rPr>
      <w:rFonts w:eastAsia="SimSun"/>
      <w:b/>
      <w:bCs/>
      <w:noProof/>
      <w:sz w:val="18"/>
      <w:szCs w:val="18"/>
      <w:lang w:eastAsia="en-US"/>
    </w:rPr>
  </w:style>
  <w:style w:type="paragraph" w:customStyle="1" w:styleId="C-SubTitle3">
    <w:name w:val="C-SubTitle3"/>
    <w:basedOn w:val="Normal"/>
    <w:uiPriority w:val="99"/>
    <w:rsid w:val="00F03FB2"/>
    <w:pPr>
      <w:numPr>
        <w:ilvl w:val="2"/>
        <w:numId w:val="1"/>
      </w:numPr>
      <w:spacing w:line="240" w:lineRule="exact"/>
    </w:pPr>
    <w:rPr>
      <w:sz w:val="21"/>
      <w:szCs w:val="21"/>
    </w:rPr>
  </w:style>
  <w:style w:type="character" w:customStyle="1" w:styleId="C-FigureChar">
    <w:name w:val="C-Figure Char"/>
    <w:link w:val="C-Figure"/>
    <w:uiPriority w:val="99"/>
    <w:locked/>
    <w:rsid w:val="00F03FB2"/>
    <w:rPr>
      <w:rFonts w:eastAsia="SimSun"/>
      <w:b/>
      <w:bCs/>
      <w:sz w:val="18"/>
      <w:szCs w:val="18"/>
      <w:lang w:eastAsia="en-US"/>
    </w:rPr>
  </w:style>
  <w:style w:type="paragraph" w:customStyle="1" w:styleId="C-">
    <w:name w:val="C-正文"/>
    <w:basedOn w:val="Normal"/>
    <w:link w:val="C-Char"/>
    <w:uiPriority w:val="99"/>
    <w:rsid w:val="00F03FB2"/>
    <w:pPr>
      <w:spacing w:line="240" w:lineRule="exact"/>
    </w:pPr>
    <w:rPr>
      <w:rFonts w:eastAsia="MS Mincho"/>
    </w:rPr>
  </w:style>
  <w:style w:type="character" w:customStyle="1" w:styleId="C-Char">
    <w:name w:val="C-正文 Char"/>
    <w:link w:val="C-"/>
    <w:uiPriority w:val="99"/>
    <w:locked/>
    <w:rsid w:val="00F03FB2"/>
    <w:rPr>
      <w:rFonts w:eastAsia="MS Mincho"/>
      <w:lang w:eastAsia="en-US"/>
    </w:rPr>
  </w:style>
  <w:style w:type="paragraph" w:styleId="DocumentMap">
    <w:name w:val="Document Map"/>
    <w:basedOn w:val="Normal"/>
    <w:link w:val="DocumentMapChar"/>
    <w:uiPriority w:val="99"/>
    <w:semiHidden/>
    <w:rsid w:val="00125A5A"/>
    <w:pPr>
      <w:jc w:val="left"/>
    </w:pPr>
    <w:rPr>
      <w:rFonts w:ascii="Calibri" w:hAnsi="Tahoma" w:cs="Calibri"/>
      <w:sz w:val="16"/>
      <w:szCs w:val="16"/>
      <w:lang w:eastAsia="zh-CN"/>
    </w:rPr>
  </w:style>
  <w:style w:type="character" w:customStyle="1" w:styleId="DocumentMapChar">
    <w:name w:val="Document Map Char"/>
    <w:basedOn w:val="DefaultParagraphFont"/>
    <w:link w:val="DocumentMap"/>
    <w:uiPriority w:val="99"/>
    <w:locked/>
    <w:rsid w:val="00125A5A"/>
    <w:rPr>
      <w:rFonts w:ascii="Calibri" w:eastAsia="SimSun" w:hAnsi="Tahoma" w:cs="Calibri"/>
      <w:sz w:val="16"/>
      <w:szCs w:val="16"/>
    </w:rPr>
  </w:style>
  <w:style w:type="paragraph" w:customStyle="1" w:styleId="A">
    <w:name w:val="A"/>
    <w:basedOn w:val="Normal"/>
    <w:qFormat/>
    <w:rsid w:val="00FA4E18"/>
    <w:pPr>
      <w:widowControl w:val="0"/>
      <w:suppressAutoHyphens/>
      <w:autoSpaceDE w:val="0"/>
      <w:autoSpaceDN w:val="0"/>
      <w:adjustRightInd w:val="0"/>
      <w:snapToGrid w:val="0"/>
      <w:spacing w:afterLines="250"/>
      <w:jc w:val="left"/>
    </w:pPr>
    <w:rPr>
      <w:rFonts w:ascii="Cambria" w:hAnsi="Cambria" w:cs="Cambria"/>
      <w:b/>
      <w:bCs/>
      <w:color w:val="000000" w:themeColor="text1"/>
      <w:sz w:val="44"/>
      <w:szCs w:val="44"/>
    </w:rPr>
  </w:style>
  <w:style w:type="paragraph" w:customStyle="1" w:styleId="AA">
    <w:name w:val="AA"/>
    <w:basedOn w:val="1"/>
    <w:qFormat/>
    <w:rsid w:val="00FA4E18"/>
    <w:pPr>
      <w:widowControl w:val="0"/>
      <w:autoSpaceDE w:val="0"/>
      <w:autoSpaceDN w:val="0"/>
      <w:adjustRightInd w:val="0"/>
      <w:snapToGrid w:val="0"/>
      <w:spacing w:afterLines="50" w:line="240" w:lineRule="auto"/>
      <w:ind w:left="0"/>
    </w:pPr>
    <w:rPr>
      <w:rFonts w:ascii="Cambria" w:hAnsi="Cambria" w:cs="Cambria"/>
      <w:b/>
      <w:bCs/>
      <w:color w:val="943634" w:themeColor="accent2" w:themeShade="BF"/>
      <w:sz w:val="24"/>
      <w:szCs w:val="24"/>
    </w:rPr>
  </w:style>
  <w:style w:type="paragraph" w:customStyle="1" w:styleId="10">
    <w:name w:val="1"/>
    <w:basedOn w:val="Normal"/>
    <w:qFormat/>
    <w:rsid w:val="00FA4E18"/>
    <w:pPr>
      <w:autoSpaceDE w:val="0"/>
      <w:autoSpaceDN w:val="0"/>
      <w:adjustRightInd w:val="0"/>
      <w:snapToGrid w:val="0"/>
      <w:spacing w:beforeLines="100" w:afterLines="50"/>
      <w:ind w:leftChars="1500" w:left="1500"/>
    </w:pPr>
    <w:rPr>
      <w:rFonts w:ascii="Cambria" w:hAnsi="Cambria" w:cs="Tw Cen MT"/>
      <w:b/>
      <w:color w:val="943634" w:themeColor="accent2" w:themeShade="BF"/>
      <w:sz w:val="24"/>
      <w:szCs w:val="24"/>
      <w:lang w:eastAsia="zh-CN"/>
    </w:rPr>
  </w:style>
  <w:style w:type="paragraph" w:customStyle="1" w:styleId="2">
    <w:name w:val="2"/>
    <w:basedOn w:val="Normal"/>
    <w:qFormat/>
    <w:rsid w:val="00FA4E18"/>
    <w:pPr>
      <w:widowControl w:val="0"/>
      <w:adjustRightInd w:val="0"/>
      <w:snapToGrid w:val="0"/>
      <w:spacing w:beforeLines="100" w:afterLines="50"/>
      <w:ind w:leftChars="1500" w:left="1500"/>
    </w:pPr>
    <w:rPr>
      <w:rFonts w:ascii="Cambria" w:hAnsi="Cambria"/>
      <w:b/>
      <w:color w:val="943634" w:themeColor="accent2" w:themeShade="BF"/>
      <w:sz w:val="22"/>
      <w:szCs w:val="22"/>
      <w:lang w:eastAsia="zh-CN"/>
    </w:rPr>
  </w:style>
  <w:style w:type="paragraph" w:customStyle="1" w:styleId="3">
    <w:name w:val="3"/>
    <w:basedOn w:val="Normal"/>
    <w:qFormat/>
    <w:rsid w:val="00FA4E18"/>
    <w:pPr>
      <w:widowControl w:val="0"/>
      <w:adjustRightInd w:val="0"/>
      <w:snapToGrid w:val="0"/>
      <w:spacing w:beforeLines="100"/>
      <w:ind w:leftChars="1500" w:left="1500"/>
    </w:pPr>
    <w:rPr>
      <w:rFonts w:ascii="Cambria" w:hAnsi="Cambria"/>
      <w:b/>
      <w:color w:val="943634" w:themeColor="accent2" w:themeShade="BF"/>
      <w:lang w:eastAsia="zh-CN"/>
    </w:rPr>
  </w:style>
  <w:style w:type="paragraph" w:styleId="ListParagraph">
    <w:name w:val="List Paragraph"/>
    <w:basedOn w:val="Normal"/>
    <w:uiPriority w:val="34"/>
    <w:qFormat/>
    <w:rsid w:val="00D64818"/>
    <w:pPr>
      <w:ind w:firstLineChars="200" w:firstLine="420"/>
    </w:pPr>
  </w:style>
  <w:style w:type="paragraph" w:styleId="NoSpacing">
    <w:name w:val="No Spacing"/>
    <w:link w:val="NoSpacingChar"/>
    <w:uiPriority w:val="1"/>
    <w:qFormat/>
    <w:rsid w:val="00D73D1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73D12"/>
    <w:rPr>
      <w:rFonts w:asciiTheme="minorHAnsi" w:eastAsiaTheme="minorEastAsia" w:hAnsiTheme="minorHAnsi" w:cstheme="minorBidi"/>
      <w:sz w:val="22"/>
      <w:szCs w:val="22"/>
    </w:rPr>
  </w:style>
  <w:style w:type="table" w:styleId="MediumShading2-Accent2">
    <w:name w:val="Medium Shading 2 Accent 2"/>
    <w:basedOn w:val="TableNormal"/>
    <w:uiPriority w:val="64"/>
    <w:rsid w:val="00227E5A"/>
    <w:rPr>
      <w:rFonts w:ascii="Calibri" w:hAnsi="Calibri" w:cs="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semiHidden/>
    <w:unhideWhenUsed/>
    <w:rsid w:val="00337CB0"/>
    <w:rPr>
      <w:color w:val="800080" w:themeColor="followedHyperlink"/>
      <w:u w:val="single"/>
    </w:rPr>
  </w:style>
  <w:style w:type="character" w:styleId="UnresolvedMention">
    <w:name w:val="Unresolved Mention"/>
    <w:basedOn w:val="DefaultParagraphFont"/>
    <w:uiPriority w:val="99"/>
    <w:semiHidden/>
    <w:unhideWhenUsed/>
    <w:rsid w:val="009A3025"/>
    <w:rPr>
      <w:color w:val="605E5C"/>
      <w:shd w:val="clear" w:color="auto" w:fill="E1DFDD"/>
    </w:rPr>
  </w:style>
  <w:style w:type="paragraph" w:styleId="NormalWeb">
    <w:name w:val="Normal (Web)"/>
    <w:basedOn w:val="Normal"/>
    <w:uiPriority w:val="99"/>
    <w:semiHidden/>
    <w:unhideWhenUsed/>
    <w:rsid w:val="00AC765A"/>
    <w:pPr>
      <w:spacing w:before="100" w:beforeAutospacing="1" w:after="100" w:afterAutospacing="1"/>
      <w:jc w:val="left"/>
    </w:pPr>
    <w:rPr>
      <w:rFonts w:eastAsia="Times New Roman"/>
      <w:sz w:val="24"/>
      <w:szCs w:val="24"/>
    </w:rPr>
  </w:style>
  <w:style w:type="character" w:styleId="Emphasis">
    <w:name w:val="Emphasis"/>
    <w:basedOn w:val="DefaultParagraphFont"/>
    <w:uiPriority w:val="20"/>
    <w:qFormat/>
    <w:locked/>
    <w:rsid w:val="00AC76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017499">
      <w:bodyDiv w:val="1"/>
      <w:marLeft w:val="0"/>
      <w:marRight w:val="0"/>
      <w:marTop w:val="0"/>
      <w:marBottom w:val="0"/>
      <w:divBdr>
        <w:top w:val="none" w:sz="0" w:space="0" w:color="auto"/>
        <w:left w:val="none" w:sz="0" w:space="0" w:color="auto"/>
        <w:bottom w:val="none" w:sz="0" w:space="0" w:color="auto"/>
        <w:right w:val="none" w:sz="0" w:space="0" w:color="auto"/>
      </w:divBdr>
      <w:divsChild>
        <w:div w:id="1470782558">
          <w:marLeft w:val="0"/>
          <w:marRight w:val="0"/>
          <w:marTop w:val="0"/>
          <w:marBottom w:val="0"/>
          <w:divBdr>
            <w:top w:val="none" w:sz="0" w:space="0" w:color="auto"/>
            <w:left w:val="none" w:sz="0" w:space="0" w:color="auto"/>
            <w:bottom w:val="none" w:sz="0" w:space="0" w:color="auto"/>
            <w:right w:val="none" w:sz="0" w:space="0" w:color="auto"/>
          </w:divBdr>
          <w:divsChild>
            <w:div w:id="1474566702">
              <w:marLeft w:val="0"/>
              <w:marRight w:val="0"/>
              <w:marTop w:val="0"/>
              <w:marBottom w:val="0"/>
              <w:divBdr>
                <w:top w:val="none" w:sz="0" w:space="0" w:color="auto"/>
                <w:left w:val="none" w:sz="0" w:space="0" w:color="auto"/>
                <w:bottom w:val="none" w:sz="0" w:space="0" w:color="auto"/>
                <w:right w:val="none" w:sz="0" w:space="0" w:color="auto"/>
              </w:divBdr>
              <w:divsChild>
                <w:div w:id="1975940053">
                  <w:marLeft w:val="0"/>
                  <w:marRight w:val="0"/>
                  <w:marTop w:val="0"/>
                  <w:marBottom w:val="0"/>
                  <w:divBdr>
                    <w:top w:val="none" w:sz="0" w:space="0" w:color="auto"/>
                    <w:left w:val="none" w:sz="0" w:space="0" w:color="auto"/>
                    <w:bottom w:val="none" w:sz="0" w:space="0" w:color="auto"/>
                    <w:right w:val="none" w:sz="0" w:space="0" w:color="auto"/>
                  </w:divBdr>
                  <w:divsChild>
                    <w:div w:id="177742246">
                      <w:marLeft w:val="0"/>
                      <w:marRight w:val="0"/>
                      <w:marTop w:val="0"/>
                      <w:marBottom w:val="0"/>
                      <w:divBdr>
                        <w:top w:val="none" w:sz="0" w:space="0" w:color="auto"/>
                        <w:left w:val="none" w:sz="0" w:space="0" w:color="auto"/>
                        <w:bottom w:val="none" w:sz="0" w:space="0" w:color="auto"/>
                        <w:right w:val="none" w:sz="0" w:space="0" w:color="auto"/>
                      </w:divBdr>
                      <w:divsChild>
                        <w:div w:id="1913540757">
                          <w:marLeft w:val="0"/>
                          <w:marRight w:val="0"/>
                          <w:marTop w:val="0"/>
                          <w:marBottom w:val="0"/>
                          <w:divBdr>
                            <w:top w:val="none" w:sz="0" w:space="0" w:color="auto"/>
                            <w:left w:val="none" w:sz="0" w:space="0" w:color="auto"/>
                            <w:bottom w:val="none" w:sz="0" w:space="0" w:color="auto"/>
                            <w:right w:val="none" w:sz="0" w:space="0" w:color="auto"/>
                          </w:divBdr>
                          <w:divsChild>
                            <w:div w:id="1861091664">
                              <w:marLeft w:val="0"/>
                              <w:marRight w:val="0"/>
                              <w:marTop w:val="0"/>
                              <w:marBottom w:val="0"/>
                              <w:divBdr>
                                <w:top w:val="none" w:sz="0" w:space="0" w:color="auto"/>
                                <w:left w:val="none" w:sz="0" w:space="0" w:color="auto"/>
                                <w:bottom w:val="none" w:sz="0" w:space="0" w:color="auto"/>
                                <w:right w:val="none" w:sz="0" w:space="0" w:color="auto"/>
                              </w:divBdr>
                              <w:divsChild>
                                <w:div w:id="978069102">
                                  <w:marLeft w:val="0"/>
                                  <w:marRight w:val="0"/>
                                  <w:marTop w:val="0"/>
                                  <w:marBottom w:val="0"/>
                                  <w:divBdr>
                                    <w:top w:val="none" w:sz="0" w:space="0" w:color="auto"/>
                                    <w:left w:val="none" w:sz="0" w:space="0" w:color="auto"/>
                                    <w:bottom w:val="none" w:sz="0" w:space="0" w:color="auto"/>
                                    <w:right w:val="none" w:sz="0" w:space="0" w:color="auto"/>
                                  </w:divBdr>
                                  <w:divsChild>
                                    <w:div w:id="17953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362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nc/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upd.doi.org/10.4236/***.2020" TargetMode="External"/><Relationship Id="rId14" Type="http://schemas.openxmlformats.org/officeDocument/2006/relationships/oleObject" Target="embeddings/oleObject1.bin"/><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4236/***.202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4236/***.202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doi.org/10.4236/***.2020.*****" TargetMode="External"/><Relationship Id="rId2" Type="http://schemas.openxmlformats.org/officeDocument/2006/relationships/oleObject" Target="embeddings/oleObject2.bin"/><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4DEA2-2E0A-4FFF-9474-8329DEFAE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2205</Words>
  <Characters>12570</Characters>
  <Application>Microsoft Office Word</Application>
  <DocSecurity>8</DocSecurity>
  <Lines>104</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Paper Title</vt:lpstr>
      <vt:lpstr>Paper Title</vt:lpstr>
    </vt:vector>
  </TitlesOfParts>
  <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微软用户</dc:creator>
  <cp:lastModifiedBy>malik mekefes</cp:lastModifiedBy>
  <cp:revision>9</cp:revision>
  <cp:lastPrinted>2016-06-30T01:47:00Z</cp:lastPrinted>
  <dcterms:created xsi:type="dcterms:W3CDTF">2026-03-04T16:10:00Z</dcterms:created>
  <dcterms:modified xsi:type="dcterms:W3CDTF">2026-03-30T17:49:00Z</dcterms:modified>
</cp:coreProperties>
</file>